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8BD" w:rsidRDefault="000C48BD">
      <w:pPr>
        <w:pStyle w:val="Tytu"/>
      </w:pPr>
    </w:p>
    <w:p w:rsidR="005C5E5C" w:rsidRDefault="005C5E5C" w:rsidP="005C5E5C">
      <w:pPr>
        <w:jc w:val="right"/>
        <w:rPr>
          <w:rFonts w:eastAsia="Calibri"/>
          <w:b/>
          <w:bCs/>
          <w:color w:val="000000"/>
          <w:lang w:eastAsia="en-US"/>
        </w:rPr>
      </w:pPr>
      <w:r>
        <w:rPr>
          <w:rFonts w:eastAsia="Calibri"/>
          <w:b/>
          <w:bCs/>
          <w:color w:val="000000"/>
          <w:lang w:eastAsia="en-US"/>
        </w:rPr>
        <w:t>Załącznik nr 13</w:t>
      </w:r>
    </w:p>
    <w:p w:rsidR="005C5E5C" w:rsidRDefault="005C5E5C" w:rsidP="005C5E5C">
      <w:pPr>
        <w:jc w:val="right"/>
        <w:rPr>
          <w:rFonts w:eastAsia="Calibri"/>
          <w:b/>
          <w:bCs/>
          <w:color w:val="000000"/>
          <w:lang w:eastAsia="en-US"/>
        </w:rPr>
      </w:pPr>
    </w:p>
    <w:p w:rsidR="005C5E5C" w:rsidRDefault="005C5E5C" w:rsidP="005C5E5C">
      <w:pPr>
        <w:jc w:val="center"/>
        <w:rPr>
          <w:rFonts w:eastAsia="Calibri"/>
          <w:b/>
          <w:bCs/>
          <w:color w:val="000000"/>
          <w:lang w:eastAsia="en-US"/>
        </w:rPr>
      </w:pPr>
      <w:r>
        <w:rPr>
          <w:rFonts w:eastAsia="Calibri"/>
          <w:b/>
          <w:bCs/>
          <w:color w:val="000000"/>
          <w:lang w:eastAsia="en-US"/>
        </w:rPr>
        <w:t xml:space="preserve">ZAKRES WIEDZY I UMIEJĘTNOŚCI </w:t>
      </w:r>
    </w:p>
    <w:p w:rsidR="005C5E5C" w:rsidRDefault="005C5E5C" w:rsidP="005C5E5C">
      <w:pPr>
        <w:jc w:val="center"/>
        <w:rPr>
          <w:rFonts w:eastAsia="Calibri"/>
          <w:b/>
          <w:bCs/>
          <w:color w:val="000000"/>
          <w:lang w:eastAsia="en-US"/>
        </w:rPr>
      </w:pPr>
      <w:r>
        <w:rPr>
          <w:rFonts w:eastAsia="Calibri"/>
          <w:b/>
          <w:bCs/>
          <w:color w:val="000000"/>
          <w:lang w:eastAsia="en-US"/>
        </w:rPr>
        <w:t>WYMAGANY NA KONKURS HISTORYCZNY</w:t>
      </w:r>
    </w:p>
    <w:p w:rsidR="005C5E5C" w:rsidRDefault="005C5E5C" w:rsidP="005C5E5C">
      <w:pPr>
        <w:jc w:val="center"/>
        <w:rPr>
          <w:rFonts w:eastAsia="Calibri"/>
          <w:b/>
          <w:bCs/>
          <w:color w:val="000000"/>
          <w:lang w:eastAsia="en-US"/>
        </w:rPr>
      </w:pPr>
      <w:r>
        <w:rPr>
          <w:rFonts w:eastAsia="Calibri"/>
          <w:b/>
          <w:bCs/>
          <w:color w:val="000000"/>
          <w:lang w:eastAsia="en-US"/>
        </w:rPr>
        <w:t>DLA UCZNIÓW GIMNAZJÓW W WOJEWÓDZTWIE ZACHODNIOPOMORSKIM</w:t>
      </w:r>
    </w:p>
    <w:p w:rsidR="005C5E5C" w:rsidRDefault="005C5E5C" w:rsidP="005C5E5C">
      <w:pPr>
        <w:jc w:val="center"/>
        <w:rPr>
          <w:b/>
          <w:color w:val="000000"/>
          <w:w w:val="101"/>
        </w:rPr>
      </w:pPr>
      <w:r>
        <w:rPr>
          <w:rFonts w:eastAsia="Calibri"/>
          <w:b/>
          <w:bCs/>
          <w:color w:val="000000"/>
          <w:lang w:eastAsia="en-US"/>
        </w:rPr>
        <w:t>W ROKU SZKOLNYM 201</w:t>
      </w:r>
      <w:r>
        <w:rPr>
          <w:rFonts w:eastAsia="Calibri"/>
          <w:b/>
          <w:bCs/>
          <w:color w:val="000000"/>
          <w:lang w:eastAsia="en-US"/>
        </w:rPr>
        <w:t>7</w:t>
      </w:r>
      <w:r>
        <w:rPr>
          <w:rFonts w:eastAsia="Calibri"/>
          <w:b/>
          <w:bCs/>
          <w:color w:val="000000"/>
          <w:lang w:eastAsia="en-US"/>
        </w:rPr>
        <w:t>/201</w:t>
      </w:r>
      <w:r>
        <w:rPr>
          <w:rFonts w:eastAsia="Calibri"/>
          <w:b/>
          <w:bCs/>
          <w:color w:val="000000"/>
          <w:lang w:eastAsia="en-US"/>
        </w:rPr>
        <w:t>8</w:t>
      </w:r>
      <w:bookmarkStart w:id="0" w:name="_GoBack"/>
      <w:bookmarkEnd w:id="0"/>
    </w:p>
    <w:p w:rsidR="00262457" w:rsidRPr="000C48BD" w:rsidRDefault="00262457" w:rsidP="000C48BD">
      <w:pPr>
        <w:jc w:val="center"/>
        <w:rPr>
          <w:b/>
          <w:color w:val="000000"/>
          <w:w w:val="101"/>
        </w:rPr>
      </w:pPr>
    </w:p>
    <w:p w:rsidR="00262457" w:rsidRPr="000C48BD" w:rsidRDefault="00262457" w:rsidP="000C48BD">
      <w:pPr>
        <w:pStyle w:val="Tytu"/>
        <w:jc w:val="left"/>
        <w:rPr>
          <w:sz w:val="36"/>
          <w:szCs w:val="36"/>
        </w:rPr>
      </w:pPr>
    </w:p>
    <w:p w:rsidR="007D2F4B" w:rsidRDefault="007D2F4B" w:rsidP="007D2F4B">
      <w:pPr>
        <w:jc w:val="both"/>
        <w:rPr>
          <w:b/>
        </w:rPr>
      </w:pPr>
      <w:r>
        <w:rPr>
          <w:b/>
        </w:rPr>
        <w:t>Cele konkursu:</w:t>
      </w:r>
    </w:p>
    <w:p w:rsidR="007D2F4B" w:rsidRPr="005D30DB" w:rsidRDefault="007D2F4B" w:rsidP="007D2F4B">
      <w:pPr>
        <w:numPr>
          <w:ilvl w:val="0"/>
          <w:numId w:val="40"/>
        </w:numPr>
        <w:jc w:val="both"/>
        <w:rPr>
          <w:b/>
          <w:bCs/>
        </w:rPr>
      </w:pPr>
      <w:r>
        <w:t xml:space="preserve">wyłanianie i promowanie młodzieży o ponadprzeciętnej wiedzy i umiejętnościach, </w:t>
      </w:r>
    </w:p>
    <w:p w:rsidR="005D30DB" w:rsidRDefault="005D30DB" w:rsidP="007D2F4B">
      <w:pPr>
        <w:numPr>
          <w:ilvl w:val="0"/>
          <w:numId w:val="40"/>
        </w:numPr>
        <w:jc w:val="both"/>
        <w:rPr>
          <w:b/>
          <w:bCs/>
        </w:rPr>
      </w:pPr>
      <w:r>
        <w:t>rozwijanie indywidualnych uzdolnień uczniów,</w:t>
      </w:r>
    </w:p>
    <w:p w:rsidR="007D2F4B" w:rsidRDefault="007D2F4B" w:rsidP="007D2F4B">
      <w:pPr>
        <w:numPr>
          <w:ilvl w:val="0"/>
          <w:numId w:val="40"/>
        </w:numPr>
        <w:jc w:val="both"/>
        <w:rPr>
          <w:b/>
          <w:bCs/>
        </w:rPr>
      </w:pPr>
      <w:r>
        <w:t>przygotowanie uczniów do podjęcia nauki w szkołach ponadgimnazjalnych,</w:t>
      </w:r>
    </w:p>
    <w:p w:rsidR="007D2F4B" w:rsidRDefault="007D2F4B" w:rsidP="007D2F4B">
      <w:pPr>
        <w:numPr>
          <w:ilvl w:val="0"/>
          <w:numId w:val="40"/>
        </w:numPr>
        <w:jc w:val="both"/>
        <w:rPr>
          <w:b/>
          <w:bCs/>
        </w:rPr>
      </w:pPr>
      <w:r>
        <w:t>popularyzowanie wiedzy historycznej</w:t>
      </w:r>
      <w:r w:rsidR="00017171">
        <w:t xml:space="preserve"> i obywatelskiej</w:t>
      </w:r>
      <w:r>
        <w:t>, zachęcanie do poznawania przeszłości własnej Ojczyzny,</w:t>
      </w:r>
    </w:p>
    <w:p w:rsidR="005D30DB" w:rsidRPr="005D30DB" w:rsidRDefault="005D30DB" w:rsidP="007D2F4B">
      <w:pPr>
        <w:numPr>
          <w:ilvl w:val="0"/>
          <w:numId w:val="40"/>
        </w:numPr>
        <w:jc w:val="both"/>
        <w:rPr>
          <w:b/>
          <w:bCs/>
        </w:rPr>
      </w:pPr>
      <w:r>
        <w:t>dostrzeganie zmian w funkcjonowaniu społeczeństw i  związków pomiędzy różnymi dziedzinami życia,</w:t>
      </w:r>
    </w:p>
    <w:p w:rsidR="007D2F4B" w:rsidRDefault="007D2F4B" w:rsidP="007D2F4B">
      <w:pPr>
        <w:numPr>
          <w:ilvl w:val="0"/>
          <w:numId w:val="40"/>
        </w:numPr>
        <w:jc w:val="both"/>
        <w:rPr>
          <w:b/>
          <w:bCs/>
        </w:rPr>
      </w:pPr>
      <w:r>
        <w:rPr>
          <w:color w:val="000000"/>
        </w:rPr>
        <w:t xml:space="preserve">kształtowanie umiejętności posługiwania się zdobytą </w:t>
      </w:r>
      <w:r>
        <w:t xml:space="preserve">wiedzą historyczną </w:t>
      </w:r>
      <w:r w:rsidR="00017171">
        <w:t>i obywate</w:t>
      </w:r>
      <w:r w:rsidR="00017171">
        <w:t>l</w:t>
      </w:r>
      <w:r w:rsidR="00017171">
        <w:t xml:space="preserve">ską </w:t>
      </w:r>
      <w:r>
        <w:t>do rozumienia problemów współczesnego świata,</w:t>
      </w:r>
      <w:r w:rsidR="005D30DB">
        <w:t xml:space="preserve"> </w:t>
      </w:r>
    </w:p>
    <w:p w:rsidR="007D2F4B" w:rsidRPr="007D2F4B" w:rsidRDefault="007D2F4B" w:rsidP="00017171">
      <w:pPr>
        <w:numPr>
          <w:ilvl w:val="0"/>
          <w:numId w:val="40"/>
        </w:numPr>
        <w:jc w:val="both"/>
        <w:rPr>
          <w:b/>
          <w:bCs/>
        </w:rPr>
      </w:pPr>
      <w:r>
        <w:rPr>
          <w:bCs/>
        </w:rPr>
        <w:t>kształtowanie postaw: patriotyzmu, tolerancji, poszanowania dla innych narodów; promowanie wartości demokratycznych i społeczeństwa obywatelskie</w:t>
      </w:r>
      <w:r w:rsidR="00017171">
        <w:rPr>
          <w:bCs/>
        </w:rPr>
        <w:t>go.</w:t>
      </w:r>
    </w:p>
    <w:p w:rsidR="005D30DB" w:rsidRDefault="005D30DB" w:rsidP="005D30DB">
      <w:pPr>
        <w:pStyle w:val="Tytu"/>
        <w:jc w:val="left"/>
      </w:pPr>
    </w:p>
    <w:p w:rsidR="00262457" w:rsidRDefault="00262457">
      <w:pPr>
        <w:pStyle w:val="Tytu"/>
        <w:jc w:val="left"/>
      </w:pPr>
      <w:r>
        <w:t xml:space="preserve">Etap rejonowy </w:t>
      </w:r>
    </w:p>
    <w:p w:rsidR="00262457" w:rsidRDefault="00A3782B">
      <w:pPr>
        <w:pStyle w:val="Tytu"/>
        <w:jc w:val="left"/>
        <w:rPr>
          <w:b w:val="0"/>
        </w:rPr>
      </w:pPr>
      <w:r w:rsidRPr="00A3782B">
        <w:rPr>
          <w:b w:val="0"/>
        </w:rPr>
        <w:t xml:space="preserve">Wiadomości i umiejętności </w:t>
      </w:r>
      <w:r>
        <w:rPr>
          <w:b w:val="0"/>
        </w:rPr>
        <w:t>zgodne z podstawą programową przedmiotów historia – rozp</w:t>
      </w:r>
      <w:r>
        <w:rPr>
          <w:b w:val="0"/>
        </w:rPr>
        <w:t>o</w:t>
      </w:r>
      <w:r>
        <w:rPr>
          <w:b w:val="0"/>
        </w:rPr>
        <w:t>rządzenie MEN z 23 grudnia 2008 r. w sprawie podstawy programowej wychowania prze</w:t>
      </w:r>
      <w:r>
        <w:rPr>
          <w:b w:val="0"/>
        </w:rPr>
        <w:t>d</w:t>
      </w:r>
      <w:r>
        <w:rPr>
          <w:b w:val="0"/>
        </w:rPr>
        <w:t>szkolnego oraz kształcenia ogólnego w poszczególnych typach szkół (Dz. U. z 2009 r., nr 4, poz. 17):</w:t>
      </w:r>
    </w:p>
    <w:p w:rsidR="00A0114F" w:rsidRDefault="00A0114F" w:rsidP="00A0114F">
      <w:pPr>
        <w:ind w:left="720"/>
        <w:jc w:val="both"/>
      </w:pPr>
    </w:p>
    <w:p w:rsidR="00A0114F" w:rsidRDefault="00A0114F" w:rsidP="00A0114F">
      <w:pPr>
        <w:numPr>
          <w:ilvl w:val="0"/>
          <w:numId w:val="41"/>
        </w:numPr>
        <w:rPr>
          <w:b/>
        </w:rPr>
      </w:pPr>
      <w:r>
        <w:rPr>
          <w:b/>
        </w:rPr>
        <w:t>Treści kształcenia</w:t>
      </w:r>
      <w:r w:rsidR="00EB10DE">
        <w:rPr>
          <w:b/>
        </w:rPr>
        <w:t xml:space="preserve"> z historii</w:t>
      </w:r>
    </w:p>
    <w:p w:rsidR="00A0114F" w:rsidRDefault="003B5509" w:rsidP="00A0114F">
      <w:pPr>
        <w:numPr>
          <w:ilvl w:val="3"/>
          <w:numId w:val="42"/>
        </w:numPr>
        <w:tabs>
          <w:tab w:val="num" w:pos="1320"/>
        </w:tabs>
        <w:ind w:left="1320" w:hanging="480"/>
      </w:pPr>
      <w:r>
        <w:t>Życie człowieka w czasach najdawniejszych</w:t>
      </w:r>
      <w:r w:rsidR="00A0114F">
        <w:t>.</w:t>
      </w:r>
    </w:p>
    <w:p w:rsidR="00A0114F" w:rsidRDefault="00A0114F" w:rsidP="00A0114F">
      <w:pPr>
        <w:numPr>
          <w:ilvl w:val="3"/>
          <w:numId w:val="42"/>
        </w:numPr>
        <w:tabs>
          <w:tab w:val="num" w:pos="1320"/>
        </w:tabs>
        <w:ind w:left="1320" w:hanging="480"/>
      </w:pPr>
      <w:r>
        <w:t>Cywilizacje Bliskiego Wschodu</w:t>
      </w:r>
      <w:r w:rsidR="003B5509">
        <w:t xml:space="preserve"> (lokalizacja, społeczeństwo, wierzenia, kult</w:t>
      </w:r>
      <w:r w:rsidR="003B5509">
        <w:t>u</w:t>
      </w:r>
      <w:r w:rsidR="003B5509">
        <w:t>ra)</w:t>
      </w:r>
      <w:r>
        <w:t>.</w:t>
      </w:r>
    </w:p>
    <w:p w:rsidR="00A0114F" w:rsidRDefault="003B5509" w:rsidP="00A0114F">
      <w:pPr>
        <w:numPr>
          <w:ilvl w:val="3"/>
          <w:numId w:val="42"/>
        </w:numPr>
        <w:tabs>
          <w:tab w:val="num" w:pos="1320"/>
        </w:tabs>
        <w:ind w:left="1320" w:hanging="480"/>
      </w:pPr>
      <w:r>
        <w:t xml:space="preserve">Państwo i religia </w:t>
      </w:r>
      <w:r w:rsidR="00EA3CFC" w:rsidRPr="00BA4F63">
        <w:t>w starożytnym Izraelu</w:t>
      </w:r>
      <w:r w:rsidR="00BA4F63" w:rsidRPr="00BA4F63">
        <w:t>.</w:t>
      </w:r>
    </w:p>
    <w:p w:rsidR="00A0114F" w:rsidRDefault="00A0114F" w:rsidP="00A0114F">
      <w:pPr>
        <w:numPr>
          <w:ilvl w:val="3"/>
          <w:numId w:val="42"/>
        </w:numPr>
        <w:tabs>
          <w:tab w:val="num" w:pos="1320"/>
        </w:tabs>
        <w:ind w:left="1320" w:hanging="480"/>
      </w:pPr>
      <w:r>
        <w:t>Cywilizacja grecka</w:t>
      </w:r>
      <w:r w:rsidR="003B5509">
        <w:t xml:space="preserve"> (warunki i położenie geograficzne, ustrój, społeczeństwo, wierzenia, kultura)</w:t>
      </w:r>
      <w:r>
        <w:t>.</w:t>
      </w:r>
    </w:p>
    <w:p w:rsidR="00A0114F" w:rsidRDefault="00A0114F" w:rsidP="00A0114F">
      <w:pPr>
        <w:numPr>
          <w:ilvl w:val="3"/>
          <w:numId w:val="42"/>
        </w:numPr>
        <w:tabs>
          <w:tab w:val="num" w:pos="1320"/>
        </w:tabs>
        <w:ind w:left="1320" w:hanging="480"/>
      </w:pPr>
      <w:r>
        <w:t>Cywilizacja rzymska</w:t>
      </w:r>
      <w:r w:rsidR="003B5509">
        <w:t xml:space="preserve"> (organizacja państ</w:t>
      </w:r>
      <w:r w:rsidR="00D50832">
        <w:t>w</w:t>
      </w:r>
      <w:r w:rsidR="003B5509">
        <w:t xml:space="preserve">a i społeczeństwa, </w:t>
      </w:r>
      <w:r w:rsidR="00D50832">
        <w:t>ekspansja i budowa imperium, kultura)</w:t>
      </w:r>
      <w:r>
        <w:t>.</w:t>
      </w:r>
    </w:p>
    <w:p w:rsidR="00A0114F" w:rsidRDefault="00A0114F" w:rsidP="00A0114F">
      <w:pPr>
        <w:numPr>
          <w:ilvl w:val="3"/>
          <w:numId w:val="42"/>
        </w:numPr>
        <w:tabs>
          <w:tab w:val="num" w:pos="1320"/>
        </w:tabs>
        <w:ind w:left="1320" w:hanging="480"/>
      </w:pPr>
      <w:r>
        <w:t xml:space="preserve">Powstanie </w:t>
      </w:r>
      <w:r w:rsidR="00D50832">
        <w:t xml:space="preserve">i rozprzestrzenienie się </w:t>
      </w:r>
      <w:r>
        <w:t>chrześcijaństwa.</w:t>
      </w:r>
    </w:p>
    <w:p w:rsidR="00A0114F" w:rsidRDefault="00A0114F" w:rsidP="00A0114F">
      <w:pPr>
        <w:numPr>
          <w:ilvl w:val="3"/>
          <w:numId w:val="42"/>
        </w:numPr>
        <w:tabs>
          <w:tab w:val="num" w:pos="1320"/>
        </w:tabs>
        <w:ind w:left="1320" w:hanging="480"/>
      </w:pPr>
      <w:r>
        <w:t>Dziedzictwo antyku</w:t>
      </w:r>
      <w:r w:rsidR="006E1FC6">
        <w:t xml:space="preserve"> (kultura materialna i duchowa)</w:t>
      </w:r>
      <w:r>
        <w:t>.</w:t>
      </w:r>
    </w:p>
    <w:p w:rsidR="00A0114F" w:rsidRDefault="00A0114F" w:rsidP="00A0114F">
      <w:pPr>
        <w:numPr>
          <w:ilvl w:val="3"/>
          <w:numId w:val="42"/>
        </w:numPr>
        <w:tabs>
          <w:tab w:val="num" w:pos="1320"/>
        </w:tabs>
        <w:ind w:left="1320" w:hanging="480"/>
      </w:pPr>
      <w:r>
        <w:t>Arabowie i świat islamski</w:t>
      </w:r>
      <w:r w:rsidR="006E1FC6">
        <w:t xml:space="preserve"> (religia, podboje, kultura)</w:t>
      </w:r>
      <w:r>
        <w:t>.</w:t>
      </w:r>
    </w:p>
    <w:p w:rsidR="00A0114F" w:rsidRDefault="00A0114F" w:rsidP="00A0114F">
      <w:pPr>
        <w:numPr>
          <w:ilvl w:val="3"/>
          <w:numId w:val="42"/>
        </w:numPr>
        <w:tabs>
          <w:tab w:val="num" w:pos="1320"/>
        </w:tabs>
        <w:ind w:left="1320" w:hanging="480"/>
      </w:pPr>
      <w:r>
        <w:t>Bizancjum i Kościół wschodni</w:t>
      </w:r>
      <w:r w:rsidR="00E94D37">
        <w:t xml:space="preserve"> (położenie, organizacja państwa, prawo, kult</w:t>
      </w:r>
      <w:r w:rsidR="00E94D37">
        <w:t>u</w:t>
      </w:r>
      <w:r w:rsidR="00E94D37">
        <w:t>ra)</w:t>
      </w:r>
      <w:r>
        <w:t>.</w:t>
      </w:r>
    </w:p>
    <w:p w:rsidR="00A0114F" w:rsidRDefault="00A0114F" w:rsidP="00A0114F">
      <w:pPr>
        <w:numPr>
          <w:ilvl w:val="3"/>
          <w:numId w:val="42"/>
        </w:numPr>
        <w:tabs>
          <w:tab w:val="num" w:pos="1320"/>
        </w:tabs>
        <w:ind w:left="1320" w:hanging="480"/>
      </w:pPr>
      <w:r>
        <w:t>Początki cywilizacji zachodniego chrześcijaństwa</w:t>
      </w:r>
      <w:r w:rsidR="006E1FC6">
        <w:t xml:space="preserve"> </w:t>
      </w:r>
      <w:r w:rsidR="00E94D37">
        <w:t xml:space="preserve">w Europie </w:t>
      </w:r>
      <w:r w:rsidR="006E1FC6">
        <w:t>(państwo Fra</w:t>
      </w:r>
      <w:r w:rsidR="006E1FC6">
        <w:t>n</w:t>
      </w:r>
      <w:r w:rsidR="006E1FC6">
        <w:t>ków, Państwo Kościelne, odrodzenie cesarstwa na zachodzie Europy, stosunki miedzy papiestwem a cesarstwem)</w:t>
      </w:r>
      <w:r>
        <w:t>.</w:t>
      </w:r>
    </w:p>
    <w:p w:rsidR="00A0114F" w:rsidRDefault="00A0114F" w:rsidP="00A0114F">
      <w:pPr>
        <w:numPr>
          <w:ilvl w:val="3"/>
          <w:numId w:val="42"/>
        </w:numPr>
        <w:tabs>
          <w:tab w:val="num" w:pos="1320"/>
        </w:tabs>
        <w:ind w:left="1320" w:hanging="480"/>
      </w:pPr>
      <w:r>
        <w:t>Społeczeństwo średniowiecznej Europy</w:t>
      </w:r>
      <w:r w:rsidR="006E1FC6">
        <w:t xml:space="preserve"> (społeczeństwo stanowe, system lenny, rola miast i wsi)</w:t>
      </w:r>
      <w:r>
        <w:t>.</w:t>
      </w:r>
    </w:p>
    <w:p w:rsidR="00A0114F" w:rsidRDefault="00A0114F" w:rsidP="00A0114F">
      <w:pPr>
        <w:numPr>
          <w:ilvl w:val="3"/>
          <w:numId w:val="42"/>
        </w:numPr>
        <w:tabs>
          <w:tab w:val="num" w:pos="1320"/>
        </w:tabs>
        <w:ind w:left="1320" w:hanging="480"/>
      </w:pPr>
      <w:r>
        <w:t>Kultura materialna i duchowa średniowiecznej Europy</w:t>
      </w:r>
      <w:r w:rsidR="006E1FC6">
        <w:t xml:space="preserve"> (kultura rycerska i mie</w:t>
      </w:r>
      <w:r w:rsidR="006E1FC6">
        <w:t>j</w:t>
      </w:r>
      <w:r w:rsidR="006E1FC6">
        <w:t>ska, styl romański i gotycki, miejsce Kościoła w rozwoju cywilizacyjnym</w:t>
      </w:r>
      <w:r w:rsidR="0004453A">
        <w:t xml:space="preserve">, </w:t>
      </w:r>
      <w:r w:rsidR="00E94D37">
        <w:t xml:space="preserve">szkolnictwo i </w:t>
      </w:r>
      <w:r w:rsidR="0004453A">
        <w:t>uniwersytety</w:t>
      </w:r>
      <w:r w:rsidR="006E1FC6">
        <w:t>)</w:t>
      </w:r>
      <w:r>
        <w:t>.</w:t>
      </w:r>
    </w:p>
    <w:p w:rsidR="00A0114F" w:rsidRDefault="00A0114F" w:rsidP="00A0114F">
      <w:pPr>
        <w:numPr>
          <w:ilvl w:val="3"/>
          <w:numId w:val="42"/>
        </w:numPr>
        <w:tabs>
          <w:tab w:val="num" w:pos="1320"/>
        </w:tabs>
        <w:ind w:left="1320" w:hanging="480"/>
      </w:pPr>
      <w:r>
        <w:lastRenderedPageBreak/>
        <w:t xml:space="preserve">Polska </w:t>
      </w:r>
      <w:r w:rsidR="006E1FC6">
        <w:t xml:space="preserve">za </w:t>
      </w:r>
      <w:r>
        <w:t>pierwszych Piastów</w:t>
      </w:r>
      <w:r w:rsidR="006E1FC6">
        <w:t xml:space="preserve"> (</w:t>
      </w:r>
      <w:r w:rsidR="00E94D37" w:rsidRPr="00E94D37">
        <w:t>plemiona polskie, monarchia patrymonialna, znaczenie chrztu Polski, przemiany kulturowe i cywilizacyjne, osi</w:t>
      </w:r>
      <w:r w:rsidR="00E94D37">
        <w:t>ągnięcia pierwszych Piastów, konflikty z sąsiadami i rozwój terytorialny państwa</w:t>
      </w:r>
      <w:r w:rsidR="00AE2DB1">
        <w:t>)</w:t>
      </w:r>
      <w:r>
        <w:t>.</w:t>
      </w:r>
    </w:p>
    <w:p w:rsidR="00A0114F" w:rsidRPr="00BA4F63" w:rsidRDefault="00A0114F" w:rsidP="00A0114F">
      <w:pPr>
        <w:numPr>
          <w:ilvl w:val="3"/>
          <w:numId w:val="42"/>
        </w:numPr>
        <w:tabs>
          <w:tab w:val="num" w:pos="1320"/>
        </w:tabs>
        <w:ind w:left="1320" w:hanging="480"/>
      </w:pPr>
      <w:r>
        <w:t>Polska dzielnicowa i zjednoczona</w:t>
      </w:r>
      <w:r w:rsidR="00AE2DB1">
        <w:t xml:space="preserve"> (skutki statutu Krzywoustego, podział pa</w:t>
      </w:r>
      <w:r w:rsidR="00AE2DB1">
        <w:t>ń</w:t>
      </w:r>
      <w:r w:rsidR="00AE2DB1">
        <w:t>stwa</w:t>
      </w:r>
      <w:r w:rsidR="00882E2C">
        <w:t xml:space="preserve"> i jego zjednoczenie, problem krzyżacki, lokacje miast i wsi, </w:t>
      </w:r>
      <w:r w:rsidR="00EA3CFC" w:rsidRPr="00BA4F63">
        <w:t>polityka w</w:t>
      </w:r>
      <w:r w:rsidR="00EA3CFC" w:rsidRPr="00BA4F63">
        <w:t>e</w:t>
      </w:r>
      <w:r w:rsidR="00EA3CFC" w:rsidRPr="00BA4F63">
        <w:t xml:space="preserve">wnętrzna i zagraniczna </w:t>
      </w:r>
      <w:r w:rsidR="00882E2C" w:rsidRPr="00BA4F63">
        <w:t>Kazimierza Wielkiego)</w:t>
      </w:r>
      <w:r w:rsidRPr="00BA4F63">
        <w:t>.</w:t>
      </w:r>
    </w:p>
    <w:p w:rsidR="00A0114F" w:rsidRDefault="00BA4F63" w:rsidP="00A0114F">
      <w:pPr>
        <w:numPr>
          <w:ilvl w:val="3"/>
          <w:numId w:val="42"/>
        </w:numPr>
        <w:tabs>
          <w:tab w:val="num" w:pos="1320"/>
        </w:tabs>
        <w:ind w:left="1320" w:hanging="480"/>
      </w:pPr>
      <w:r>
        <w:t xml:space="preserve">Początki unii </w:t>
      </w:r>
      <w:r w:rsidR="00A0114F">
        <w:t>Polsk</w:t>
      </w:r>
      <w:r>
        <w:t xml:space="preserve">i i </w:t>
      </w:r>
      <w:r w:rsidRPr="00BA4F63">
        <w:t>Litwy</w:t>
      </w:r>
      <w:r w:rsidR="00882E2C" w:rsidRPr="00BA4F63">
        <w:t xml:space="preserve"> </w:t>
      </w:r>
      <w:r w:rsidRPr="00BA4F63">
        <w:t xml:space="preserve">– w XIV i XV w. </w:t>
      </w:r>
      <w:r w:rsidR="00882E2C" w:rsidRPr="00BA4F63">
        <w:t>(przyczyny i skutki unii, relacje polsko-krzyżackie, rozwój uprawnień szlachty</w:t>
      </w:r>
      <w:r w:rsidR="00EA3CFC" w:rsidRPr="00BA4F63">
        <w:t>, gospodarka i kultura</w:t>
      </w:r>
      <w:r w:rsidR="00882E2C" w:rsidRPr="00BA4F63">
        <w:t>)</w:t>
      </w:r>
      <w:r w:rsidR="00A0114F" w:rsidRPr="00BA4F63">
        <w:t>.</w:t>
      </w:r>
      <w:r w:rsidR="00EA3CFC">
        <w:t xml:space="preserve"> </w:t>
      </w:r>
    </w:p>
    <w:p w:rsidR="00A0114F" w:rsidRDefault="00A0114F" w:rsidP="00A0114F">
      <w:pPr>
        <w:numPr>
          <w:ilvl w:val="3"/>
          <w:numId w:val="42"/>
        </w:numPr>
        <w:tabs>
          <w:tab w:val="num" w:pos="1320"/>
        </w:tabs>
        <w:ind w:left="1320" w:hanging="480"/>
      </w:pPr>
      <w:r>
        <w:t>Wielkie odkrycia geograficzne</w:t>
      </w:r>
      <w:r w:rsidR="00882E2C">
        <w:t xml:space="preserve"> (</w:t>
      </w:r>
      <w:r w:rsidR="00E94D37" w:rsidRPr="00E94D37">
        <w:t>przyczyny i skutki odkry</w:t>
      </w:r>
      <w:r w:rsidR="00E94D37">
        <w:t>ć geograficznych, ki</w:t>
      </w:r>
      <w:r w:rsidR="00E94D37">
        <w:t>e</w:t>
      </w:r>
      <w:r w:rsidR="00E94D37">
        <w:t>runki wypraw i odkryć, wielcy podróżnicy</w:t>
      </w:r>
      <w:r w:rsidR="00882E2C">
        <w:t>)</w:t>
      </w:r>
      <w:r>
        <w:t>.</w:t>
      </w:r>
    </w:p>
    <w:p w:rsidR="00A0114F" w:rsidRDefault="00A0114F" w:rsidP="00A0114F">
      <w:pPr>
        <w:numPr>
          <w:ilvl w:val="3"/>
          <w:numId w:val="42"/>
        </w:numPr>
        <w:tabs>
          <w:tab w:val="num" w:pos="1320"/>
        </w:tabs>
        <w:ind w:left="1320" w:hanging="480"/>
      </w:pPr>
      <w:r>
        <w:t>Humanizm i odrodzenie</w:t>
      </w:r>
      <w:r w:rsidR="00882E2C">
        <w:t xml:space="preserve"> (</w:t>
      </w:r>
      <w:r w:rsidR="00E94D37">
        <w:t>źródła kultury renesansowej, nowe prądy kulturowe, znaczenie druku dla rozwoju kultury europejskiej, wielkie postacie kultury ren</w:t>
      </w:r>
      <w:r w:rsidR="00E94D37">
        <w:t>e</w:t>
      </w:r>
      <w:r w:rsidR="00E94D37">
        <w:t>sansu i ich dzieła</w:t>
      </w:r>
      <w:r w:rsidR="00DC52F9">
        <w:t>)</w:t>
      </w:r>
      <w:r>
        <w:t>.</w:t>
      </w:r>
    </w:p>
    <w:p w:rsidR="00A0114F" w:rsidRDefault="00A0114F" w:rsidP="00A0114F">
      <w:pPr>
        <w:numPr>
          <w:ilvl w:val="3"/>
          <w:numId w:val="42"/>
        </w:numPr>
        <w:tabs>
          <w:tab w:val="num" w:pos="1320"/>
        </w:tabs>
        <w:ind w:left="1320" w:hanging="480"/>
      </w:pPr>
      <w:r>
        <w:t>Reformacja i kontrreformacja</w:t>
      </w:r>
      <w:r w:rsidR="00DC52F9">
        <w:t xml:space="preserve"> (geneza</w:t>
      </w:r>
      <w:r w:rsidR="00D46240">
        <w:t xml:space="preserve"> i skutki</w:t>
      </w:r>
      <w:r w:rsidR="00DC52F9">
        <w:t>, nowe wyznania chrześcijańskie, reakcja Kościoła Katolickiego</w:t>
      </w:r>
      <w:r w:rsidR="00E94D37">
        <w:t xml:space="preserve"> na reformację</w:t>
      </w:r>
      <w:r w:rsidR="00DC52F9">
        <w:t>)</w:t>
      </w:r>
      <w:r>
        <w:t>.</w:t>
      </w:r>
    </w:p>
    <w:p w:rsidR="00A0114F" w:rsidRDefault="00A0114F" w:rsidP="00A0114F">
      <w:pPr>
        <w:numPr>
          <w:ilvl w:val="3"/>
          <w:numId w:val="42"/>
        </w:numPr>
        <w:tabs>
          <w:tab w:val="num" w:pos="1320"/>
        </w:tabs>
        <w:ind w:left="1320" w:hanging="480"/>
      </w:pPr>
      <w:r>
        <w:t>Polska i Litwa pod rządami ostatnich Jagiellonów</w:t>
      </w:r>
      <w:r w:rsidR="00D46240">
        <w:t xml:space="preserve"> (</w:t>
      </w:r>
      <w:r w:rsidR="00E94D37">
        <w:t>polityka zagraniczna Jagie</w:t>
      </w:r>
      <w:r w:rsidR="00E94D37">
        <w:t>l</w:t>
      </w:r>
      <w:r w:rsidR="00E94D37">
        <w:t xml:space="preserve">lonów, przywileje </w:t>
      </w:r>
      <w:r w:rsidR="00E94D37" w:rsidRPr="00BA4F63">
        <w:t>szlacheckie, przyczyny i skutki Unii Lubelskiej,</w:t>
      </w:r>
      <w:r w:rsidR="00E94D37">
        <w:t xml:space="preserve"> stosunki w</w:t>
      </w:r>
      <w:r w:rsidR="00E94D37">
        <w:t>y</w:t>
      </w:r>
      <w:r w:rsidR="00E94D37">
        <w:t>znaniowe, kultura i sztuka renesansu na ziemiach polskich, osiągnięcia piśmie</w:t>
      </w:r>
      <w:r w:rsidR="00E94D37">
        <w:t>n</w:t>
      </w:r>
      <w:r w:rsidR="00E94D37">
        <w:t>nictwa polskiego</w:t>
      </w:r>
      <w:r w:rsidR="00D46240">
        <w:t>)</w:t>
      </w:r>
      <w:r>
        <w:t>.</w:t>
      </w:r>
    </w:p>
    <w:p w:rsidR="00A0114F" w:rsidRDefault="00A0114F" w:rsidP="00A0114F">
      <w:pPr>
        <w:numPr>
          <w:ilvl w:val="3"/>
          <w:numId w:val="42"/>
        </w:numPr>
        <w:tabs>
          <w:tab w:val="num" w:pos="1320"/>
        </w:tabs>
        <w:ind w:left="1320" w:hanging="480"/>
      </w:pPr>
      <w:r>
        <w:t>Ustrój i społeczeństwo Rzeczypospolitej Obojga Narodów</w:t>
      </w:r>
      <w:r w:rsidR="00D46240">
        <w:t xml:space="preserve"> (demokracja szl</w:t>
      </w:r>
      <w:r w:rsidR="00D46240">
        <w:t>a</w:t>
      </w:r>
      <w:r w:rsidR="00D46240">
        <w:t xml:space="preserve">checka i jej organy, </w:t>
      </w:r>
      <w:r w:rsidR="00E94D37">
        <w:t xml:space="preserve">artykuły henrykowskie, konfederacja warszawska, zasady wolnej elekcji, </w:t>
      </w:r>
      <w:r w:rsidR="00D46240">
        <w:t>ewolucja ustroju XVI-XVII w.</w:t>
      </w:r>
      <w:r w:rsidR="00BF18DB">
        <w:t>, sytuacja gospodarcza</w:t>
      </w:r>
      <w:r w:rsidR="00D46240">
        <w:t>)</w:t>
      </w:r>
      <w:r>
        <w:t>.</w:t>
      </w:r>
    </w:p>
    <w:p w:rsidR="00A0114F" w:rsidRDefault="00A0114F" w:rsidP="00A0114F">
      <w:pPr>
        <w:numPr>
          <w:ilvl w:val="3"/>
          <w:numId w:val="42"/>
        </w:numPr>
        <w:tabs>
          <w:tab w:val="num" w:pos="1320"/>
        </w:tabs>
        <w:ind w:left="1320" w:hanging="480"/>
      </w:pPr>
      <w:r>
        <w:t>Kultura i sztuka baroku.</w:t>
      </w:r>
    </w:p>
    <w:p w:rsidR="00A0114F" w:rsidRDefault="00E94D37" w:rsidP="00A0114F">
      <w:pPr>
        <w:numPr>
          <w:ilvl w:val="3"/>
          <w:numId w:val="42"/>
        </w:numPr>
        <w:tabs>
          <w:tab w:val="num" w:pos="1320"/>
        </w:tabs>
        <w:ind w:left="1320" w:hanging="480"/>
      </w:pPr>
      <w:r w:rsidRPr="00E94D37">
        <w:t>Rzeczpospolita Obojga Narodów w XVII w. (wojny Rosj</w:t>
      </w:r>
      <w:r>
        <w:t>ą, Turcją i Szwecją, powstanie Bohdana Chmielnickiego, zmiany terytorialne, skutki wojen, kryzys społeczny, gospodarczy i polityczny Rzeczypospolitej w II poł. XVII w.)</w:t>
      </w:r>
      <w:r w:rsidR="00D46240">
        <w:t>.</w:t>
      </w:r>
    </w:p>
    <w:p w:rsidR="00A0114F" w:rsidRDefault="00A0114F" w:rsidP="00A0114F">
      <w:pPr>
        <w:numPr>
          <w:ilvl w:val="3"/>
          <w:numId w:val="42"/>
        </w:numPr>
        <w:tabs>
          <w:tab w:val="num" w:pos="1320"/>
        </w:tabs>
        <w:ind w:left="1320" w:hanging="480"/>
      </w:pPr>
      <w:r>
        <w:t>Formy państwa nowożytnego (monarchia absolutna i parlamentarna).</w:t>
      </w:r>
    </w:p>
    <w:p w:rsidR="00A0114F" w:rsidRDefault="0053774B" w:rsidP="00A0114F">
      <w:pPr>
        <w:numPr>
          <w:ilvl w:val="3"/>
          <w:numId w:val="42"/>
        </w:numPr>
        <w:tabs>
          <w:tab w:val="num" w:pos="1320"/>
        </w:tabs>
        <w:ind w:left="1320" w:hanging="480"/>
      </w:pPr>
      <w:r>
        <w:t>Europa w dobie oświecenia (k</w:t>
      </w:r>
      <w:r w:rsidR="00A0114F">
        <w:t>ultura</w:t>
      </w:r>
      <w:r>
        <w:t>,</w:t>
      </w:r>
      <w:r w:rsidR="00A0114F">
        <w:t xml:space="preserve"> </w:t>
      </w:r>
      <w:r>
        <w:t>szt</w:t>
      </w:r>
      <w:r w:rsidR="00A0114F">
        <w:t>uka</w:t>
      </w:r>
      <w:r>
        <w:t>, nowe idee polityczne, przemiany ustrojowe i gospodarcze)</w:t>
      </w:r>
      <w:r w:rsidR="00A0114F">
        <w:t>.</w:t>
      </w:r>
    </w:p>
    <w:p w:rsidR="00A0114F" w:rsidRDefault="00A0114F" w:rsidP="00A0114F">
      <w:pPr>
        <w:numPr>
          <w:ilvl w:val="3"/>
          <w:numId w:val="42"/>
        </w:numPr>
        <w:tabs>
          <w:tab w:val="num" w:pos="1320"/>
        </w:tabs>
        <w:ind w:left="1320" w:hanging="480"/>
      </w:pPr>
      <w:r>
        <w:t>Rzeczpospolita Obojga Narodów w XVIII w.</w:t>
      </w:r>
      <w:r w:rsidR="0053774B">
        <w:t xml:space="preserve"> (położenie międzynarodowe, kr</w:t>
      </w:r>
      <w:r w:rsidR="0053774B">
        <w:t>y</w:t>
      </w:r>
      <w:r w:rsidR="0053774B">
        <w:t>zys państwa i pierwsze próby reform).</w:t>
      </w:r>
    </w:p>
    <w:p w:rsidR="00A0114F" w:rsidRDefault="00A0114F" w:rsidP="00A0114F">
      <w:pPr>
        <w:numPr>
          <w:ilvl w:val="3"/>
          <w:numId w:val="42"/>
        </w:numPr>
        <w:tabs>
          <w:tab w:val="num" w:pos="1320"/>
        </w:tabs>
        <w:ind w:left="1320" w:hanging="480"/>
      </w:pPr>
      <w:r>
        <w:t>Powstanie Stanów Zjednoczonych</w:t>
      </w:r>
      <w:r w:rsidR="0053774B">
        <w:t xml:space="preserve"> (przyczyny wojny o niepodległość, ustrój USA)</w:t>
      </w:r>
      <w:r>
        <w:t>.</w:t>
      </w:r>
    </w:p>
    <w:p w:rsidR="00A0114F" w:rsidRDefault="00A0114F" w:rsidP="00A0114F">
      <w:pPr>
        <w:numPr>
          <w:ilvl w:val="3"/>
          <w:numId w:val="42"/>
        </w:numPr>
        <w:tabs>
          <w:tab w:val="num" w:pos="1320"/>
        </w:tabs>
        <w:ind w:left="1320" w:hanging="480"/>
      </w:pPr>
      <w:r>
        <w:t>Rzeczpospolita pod rządami Stanisława Augusta Poniatowskiego</w:t>
      </w:r>
      <w:r w:rsidR="0053774B">
        <w:t xml:space="preserve"> (</w:t>
      </w:r>
      <w:r w:rsidR="00F83FB3">
        <w:t>pierwsze r</w:t>
      </w:r>
      <w:r w:rsidR="00F83FB3">
        <w:t>e</w:t>
      </w:r>
      <w:r w:rsidR="00F83FB3">
        <w:t>formy, Sejm Wielki i Konstytucja 3 Maja, wojna w obronie konstytucji, p</w:t>
      </w:r>
      <w:r w:rsidR="00F83FB3">
        <w:t>o</w:t>
      </w:r>
      <w:r w:rsidR="00F83FB3">
        <w:t>wstanie kościuszkowskie, rozbiory</w:t>
      </w:r>
      <w:r w:rsidR="0053774B">
        <w:t>)</w:t>
      </w:r>
      <w:r>
        <w:t>.</w:t>
      </w:r>
    </w:p>
    <w:p w:rsidR="00A0114F" w:rsidRDefault="00A0114F" w:rsidP="00A0114F">
      <w:pPr>
        <w:numPr>
          <w:ilvl w:val="3"/>
          <w:numId w:val="42"/>
        </w:numPr>
        <w:tabs>
          <w:tab w:val="num" w:pos="1320"/>
        </w:tabs>
        <w:ind w:left="1320" w:hanging="480"/>
      </w:pPr>
      <w:r>
        <w:t>Rewolucja francuska</w:t>
      </w:r>
      <w:r w:rsidR="0053774B">
        <w:t xml:space="preserve"> (geneza i skutki, nowe idee polityczne i społeczne, </w:t>
      </w:r>
      <w:r w:rsidR="00A13667">
        <w:t>blaski i cienie rewolucji, przemiany ustrojowe)</w:t>
      </w:r>
      <w:r>
        <w:t>.</w:t>
      </w:r>
    </w:p>
    <w:p w:rsidR="00A0114F" w:rsidRDefault="00A0114F" w:rsidP="00A0114F">
      <w:pPr>
        <w:numPr>
          <w:ilvl w:val="3"/>
          <w:numId w:val="42"/>
        </w:numPr>
        <w:tabs>
          <w:tab w:val="num" w:pos="1320"/>
        </w:tabs>
        <w:ind w:left="1320" w:hanging="480"/>
      </w:pPr>
      <w:r>
        <w:t>E</w:t>
      </w:r>
      <w:r w:rsidR="003C3E85">
        <w:t>uropa</w:t>
      </w:r>
      <w:r>
        <w:t xml:space="preserve"> napoleońska</w:t>
      </w:r>
      <w:r w:rsidR="003C3E85">
        <w:t xml:space="preserve"> (</w:t>
      </w:r>
      <w:r w:rsidR="00F83FB3">
        <w:t>wojny napoleońskie, przemiany polityczne i terytorialne w Europie</w:t>
      </w:r>
      <w:r w:rsidR="003C3E85">
        <w:t>)</w:t>
      </w:r>
      <w:r>
        <w:t>.</w:t>
      </w:r>
    </w:p>
    <w:p w:rsidR="00F83FB3" w:rsidRDefault="00F83FB3" w:rsidP="00A0114F">
      <w:pPr>
        <w:numPr>
          <w:ilvl w:val="3"/>
          <w:numId w:val="42"/>
        </w:numPr>
        <w:tabs>
          <w:tab w:val="num" w:pos="1320"/>
        </w:tabs>
        <w:ind w:left="1320" w:hanging="480"/>
      </w:pPr>
      <w:r w:rsidRPr="00F83FB3">
        <w:t>Sprawa polska w epoce napoleo</w:t>
      </w:r>
      <w:r>
        <w:t>ńskiej (Legiony Dąbrowskiego, Księstwo Wa</w:t>
      </w:r>
      <w:r>
        <w:t>r</w:t>
      </w:r>
      <w:r>
        <w:t>szawskie, polityka Napoleona wobec Polaków).</w:t>
      </w:r>
    </w:p>
    <w:p w:rsidR="00A0114F" w:rsidRDefault="00A0114F" w:rsidP="00A0114F">
      <w:pPr>
        <w:numPr>
          <w:ilvl w:val="3"/>
          <w:numId w:val="42"/>
        </w:numPr>
        <w:tabs>
          <w:tab w:val="num" w:pos="1320"/>
        </w:tabs>
        <w:ind w:left="1320" w:hanging="480"/>
      </w:pPr>
      <w:r>
        <w:t>Europa po kongresie wiedeńskim</w:t>
      </w:r>
      <w:r w:rsidR="003C3E85">
        <w:t xml:space="preserve"> (</w:t>
      </w:r>
      <w:r w:rsidR="00F83FB3">
        <w:t>główne zasady polityczne i postanowienia, decyzje kongresu w sprawie polskiej, Święte Przymierze, nowe idee i ich zał</w:t>
      </w:r>
      <w:r w:rsidR="00F83FB3">
        <w:t>o</w:t>
      </w:r>
      <w:r w:rsidR="00F83FB3">
        <w:t>żenia</w:t>
      </w:r>
      <w:r w:rsidR="003C3E85">
        <w:t>)</w:t>
      </w:r>
      <w:r>
        <w:t>.</w:t>
      </w:r>
    </w:p>
    <w:p w:rsidR="00A0114F" w:rsidRDefault="00A0114F" w:rsidP="00A0114F">
      <w:pPr>
        <w:numPr>
          <w:ilvl w:val="3"/>
          <w:numId w:val="42"/>
        </w:numPr>
        <w:tabs>
          <w:tab w:val="num" w:pos="1320"/>
        </w:tabs>
        <w:ind w:left="1320" w:hanging="480"/>
      </w:pPr>
      <w:r>
        <w:t>Rozwój cywilizacji przemysłowej</w:t>
      </w:r>
      <w:r w:rsidR="00102279">
        <w:t xml:space="preserve"> (rewolucja przemysłowa, nowe wynalazki, przemiany społeczne</w:t>
      </w:r>
      <w:r w:rsidR="004166A6">
        <w:t xml:space="preserve"> i polityczne</w:t>
      </w:r>
      <w:r w:rsidR="00102279">
        <w:t>)</w:t>
      </w:r>
      <w:r>
        <w:t>.</w:t>
      </w:r>
    </w:p>
    <w:p w:rsidR="00A0114F" w:rsidRDefault="00A0114F" w:rsidP="00A0114F">
      <w:pPr>
        <w:numPr>
          <w:ilvl w:val="3"/>
          <w:numId w:val="42"/>
        </w:numPr>
        <w:tabs>
          <w:tab w:val="num" w:pos="1320"/>
        </w:tabs>
        <w:ind w:left="1320" w:hanging="480"/>
      </w:pPr>
      <w:r>
        <w:t>Wojna secesyjna w Stanach Zjednoczonych.</w:t>
      </w:r>
    </w:p>
    <w:p w:rsidR="00A0114F" w:rsidRDefault="00A0114F" w:rsidP="00A0114F">
      <w:pPr>
        <w:numPr>
          <w:ilvl w:val="3"/>
          <w:numId w:val="42"/>
        </w:numPr>
        <w:tabs>
          <w:tab w:val="num" w:pos="1320"/>
        </w:tabs>
        <w:ind w:left="1320" w:hanging="480"/>
      </w:pPr>
      <w:r>
        <w:t>Zjednoczenie Włoch i Niemiec</w:t>
      </w:r>
      <w:r w:rsidR="00F83FB3">
        <w:t xml:space="preserve"> (etapy zjednoczenia, idea wielkich i małych Niemiec, rola </w:t>
      </w:r>
      <w:proofErr w:type="spellStart"/>
      <w:r w:rsidR="00F83FB3">
        <w:t>Cavoura</w:t>
      </w:r>
      <w:proofErr w:type="spellEnd"/>
      <w:r w:rsidR="00F83FB3">
        <w:t xml:space="preserve"> i Bismarcka w procesie zjednoczenia)</w:t>
      </w:r>
      <w:r>
        <w:t>.</w:t>
      </w:r>
    </w:p>
    <w:p w:rsidR="00A0114F" w:rsidRDefault="00A0114F" w:rsidP="00A0114F">
      <w:pPr>
        <w:numPr>
          <w:ilvl w:val="3"/>
          <w:numId w:val="42"/>
        </w:numPr>
        <w:tabs>
          <w:tab w:val="num" w:pos="1320"/>
        </w:tabs>
        <w:ind w:left="1320" w:hanging="480"/>
      </w:pPr>
      <w:r>
        <w:t>Ekspansja kolonialna w XIX w.</w:t>
      </w:r>
      <w:r w:rsidR="00102279">
        <w:t xml:space="preserve"> i jej skutki.</w:t>
      </w:r>
    </w:p>
    <w:p w:rsidR="00A0114F" w:rsidRPr="00BA4F63" w:rsidRDefault="00A0114F" w:rsidP="00A0114F">
      <w:pPr>
        <w:numPr>
          <w:ilvl w:val="3"/>
          <w:numId w:val="42"/>
        </w:numPr>
        <w:tabs>
          <w:tab w:val="num" w:pos="1320"/>
        </w:tabs>
        <w:ind w:left="1320" w:hanging="480"/>
      </w:pPr>
      <w:r>
        <w:t>Ziemie polskie po kongresie wiedeńskim</w:t>
      </w:r>
      <w:r w:rsidR="00102279">
        <w:t xml:space="preserve"> (nowy podział ziem polskich,</w:t>
      </w:r>
      <w:r w:rsidR="00F83FB3">
        <w:t xml:space="preserve"> ustrój polityczny Królestwa Polskiego, </w:t>
      </w:r>
      <w:r w:rsidR="00102279">
        <w:t xml:space="preserve">sytuacja polityczna i </w:t>
      </w:r>
      <w:r w:rsidR="00102279" w:rsidRPr="00BA4F63">
        <w:t>gospodarcza</w:t>
      </w:r>
      <w:r w:rsidR="000B2B72" w:rsidRPr="00BA4F63">
        <w:t>, życie kult</w:t>
      </w:r>
      <w:r w:rsidR="000B2B72" w:rsidRPr="00BA4F63">
        <w:t>u</w:t>
      </w:r>
      <w:r w:rsidR="000B2B72" w:rsidRPr="00BA4F63">
        <w:t>ralne</w:t>
      </w:r>
      <w:r w:rsidR="00102279" w:rsidRPr="00BA4F63">
        <w:t>)</w:t>
      </w:r>
      <w:r w:rsidRPr="00BA4F63">
        <w:t>.</w:t>
      </w:r>
    </w:p>
    <w:p w:rsidR="00A0114F" w:rsidRDefault="00A0114F" w:rsidP="00A0114F">
      <w:pPr>
        <w:numPr>
          <w:ilvl w:val="3"/>
          <w:numId w:val="42"/>
        </w:numPr>
        <w:tabs>
          <w:tab w:val="num" w:pos="1320"/>
        </w:tabs>
        <w:ind w:left="1320" w:hanging="480"/>
      </w:pPr>
      <w:r>
        <w:t>Społeczeństwo dawnej Rzeczypospolitej w okresie powstań narodowych</w:t>
      </w:r>
      <w:r w:rsidR="00102279">
        <w:t xml:space="preserve"> (p</w:t>
      </w:r>
      <w:r w:rsidR="00102279">
        <w:t>o</w:t>
      </w:r>
      <w:r w:rsidR="00102279">
        <w:t xml:space="preserve">wstanie listopadowe, Wielka </w:t>
      </w:r>
      <w:r w:rsidR="004166A6">
        <w:t>E</w:t>
      </w:r>
      <w:r w:rsidR="00102279">
        <w:t>migracja, powstanie krakowskie i wielkopolskie, powstanie styczniowe)</w:t>
      </w:r>
      <w:r>
        <w:t>.</w:t>
      </w:r>
    </w:p>
    <w:p w:rsidR="00A0114F" w:rsidRDefault="00A0114F" w:rsidP="00A0114F">
      <w:pPr>
        <w:numPr>
          <w:ilvl w:val="3"/>
          <w:numId w:val="42"/>
        </w:numPr>
        <w:tabs>
          <w:tab w:val="num" w:pos="1320"/>
        </w:tabs>
        <w:ind w:left="1320" w:hanging="480"/>
      </w:pPr>
      <w:r>
        <w:t>Życie Polaków pod zaborami</w:t>
      </w:r>
      <w:r w:rsidR="004166A6">
        <w:t xml:space="preserve"> (</w:t>
      </w:r>
      <w:r w:rsidR="00F83FB3">
        <w:t>polityka zaborców wobec ludności polskiej, p</w:t>
      </w:r>
      <w:r w:rsidR="00F83FB3">
        <w:t>o</w:t>
      </w:r>
      <w:r w:rsidR="00F83FB3">
        <w:t>stawy społeczeństwa polskiego wobec zaborców, obrona polskości, sytuacja g</w:t>
      </w:r>
      <w:r w:rsidR="00F83FB3">
        <w:t>o</w:t>
      </w:r>
      <w:r w:rsidR="00F83FB3">
        <w:t>spodarcza ziem polskich, nowe idee polityczne, kultura polska przełomu XIX/XX w.).</w:t>
      </w:r>
    </w:p>
    <w:p w:rsidR="00A0114F" w:rsidRDefault="00A0114F" w:rsidP="00A0114F">
      <w:pPr>
        <w:numPr>
          <w:ilvl w:val="3"/>
          <w:numId w:val="42"/>
        </w:numPr>
        <w:tabs>
          <w:tab w:val="num" w:pos="1320"/>
        </w:tabs>
        <w:ind w:left="1320" w:hanging="480"/>
      </w:pPr>
      <w:r>
        <w:t>Europa i świat na przełomie XIX i XX w.</w:t>
      </w:r>
      <w:r w:rsidR="004166A6">
        <w:t xml:space="preserve"> (upowszechnienie systemu konstyt</w:t>
      </w:r>
      <w:r w:rsidR="004166A6">
        <w:t>u</w:t>
      </w:r>
      <w:r w:rsidR="004166A6">
        <w:t>cyjnego, nowe idee polityczne, przemiany cywilizacyjne, rywalizacja kolonia</w:t>
      </w:r>
      <w:r w:rsidR="004166A6">
        <w:t>l</w:t>
      </w:r>
      <w:r w:rsidR="004166A6">
        <w:t xml:space="preserve">na) </w:t>
      </w:r>
    </w:p>
    <w:p w:rsidR="00A0114F" w:rsidRDefault="00A0114F" w:rsidP="00A0114F">
      <w:pPr>
        <w:numPr>
          <w:ilvl w:val="3"/>
          <w:numId w:val="42"/>
        </w:numPr>
        <w:tabs>
          <w:tab w:val="num" w:pos="1320"/>
        </w:tabs>
        <w:ind w:left="1320" w:hanging="480"/>
      </w:pPr>
      <w:r>
        <w:t>I wojna światowa i jej skutki</w:t>
      </w:r>
      <w:r w:rsidR="004166A6">
        <w:t xml:space="preserve"> (geneza, </w:t>
      </w:r>
      <w:r w:rsidR="007A3585">
        <w:t xml:space="preserve">przebieg, </w:t>
      </w:r>
      <w:r w:rsidR="004166A6">
        <w:t>nowy sposób prowadzenia wo</w:t>
      </w:r>
      <w:r w:rsidR="004166A6">
        <w:t>j</w:t>
      </w:r>
      <w:r w:rsidR="004166A6">
        <w:t>ny)</w:t>
      </w:r>
      <w:r>
        <w:t>.</w:t>
      </w:r>
    </w:p>
    <w:p w:rsidR="00A0114F" w:rsidRDefault="00A0114F" w:rsidP="00A0114F">
      <w:pPr>
        <w:numPr>
          <w:ilvl w:val="3"/>
          <w:numId w:val="42"/>
        </w:numPr>
        <w:tabs>
          <w:tab w:val="num" w:pos="1320"/>
        </w:tabs>
        <w:ind w:left="1320" w:hanging="480"/>
      </w:pPr>
      <w:r>
        <w:t>Rewolucj</w:t>
      </w:r>
      <w:r w:rsidR="004166A6">
        <w:t>a w Ro</w:t>
      </w:r>
      <w:r>
        <w:t>sj</w:t>
      </w:r>
      <w:r w:rsidR="004166A6">
        <w:t>i (geneza rewolucji lutowej, przejęcie władzy przez bolszew</w:t>
      </w:r>
      <w:r w:rsidR="004166A6">
        <w:t>i</w:t>
      </w:r>
      <w:r w:rsidR="004166A6">
        <w:t>ków</w:t>
      </w:r>
      <w:r w:rsidR="00FE7AA6">
        <w:t xml:space="preserve"> i</w:t>
      </w:r>
      <w:r w:rsidR="007A3585">
        <w:t xml:space="preserve"> początek</w:t>
      </w:r>
      <w:r w:rsidR="00FE7AA6">
        <w:t xml:space="preserve"> wojn</w:t>
      </w:r>
      <w:r w:rsidR="007A3585">
        <w:t>y</w:t>
      </w:r>
      <w:r w:rsidR="00FE7AA6">
        <w:t xml:space="preserve"> domow</w:t>
      </w:r>
      <w:r w:rsidR="007A3585">
        <w:t>ej</w:t>
      </w:r>
      <w:r w:rsidR="00FE7AA6">
        <w:t>)</w:t>
      </w:r>
      <w:r>
        <w:t>.</w:t>
      </w:r>
    </w:p>
    <w:p w:rsidR="00A0114F" w:rsidRDefault="00A0114F" w:rsidP="00A0114F">
      <w:pPr>
        <w:numPr>
          <w:ilvl w:val="3"/>
          <w:numId w:val="42"/>
        </w:numPr>
        <w:tabs>
          <w:tab w:val="num" w:pos="1320"/>
        </w:tabs>
        <w:ind w:left="1320" w:hanging="480"/>
      </w:pPr>
      <w:r>
        <w:t>Sprawa polska w czasie I wojny światowej</w:t>
      </w:r>
      <w:r w:rsidR="00FE7AA6">
        <w:t xml:space="preserve"> (orientacje polityczne Polaków, st</w:t>
      </w:r>
      <w:r w:rsidR="00FE7AA6">
        <w:t>o</w:t>
      </w:r>
      <w:r w:rsidR="00FE7AA6">
        <w:t>sunek</w:t>
      </w:r>
      <w:r w:rsidR="00F83FB3">
        <w:t xml:space="preserve"> zaborców i </w:t>
      </w:r>
      <w:r w:rsidR="00FE7AA6">
        <w:t>mocarstw do sprawy polskiej, wysiłek wojskowy i zaangaż</w:t>
      </w:r>
      <w:r w:rsidR="00FE7AA6">
        <w:t>o</w:t>
      </w:r>
      <w:r w:rsidR="00FE7AA6">
        <w:t>wanie polityczne Polaków)</w:t>
      </w:r>
      <w:r>
        <w:t>.</w:t>
      </w:r>
    </w:p>
    <w:p w:rsidR="00A0114F" w:rsidRDefault="00A0114F" w:rsidP="00A0114F">
      <w:pPr>
        <w:tabs>
          <w:tab w:val="num" w:pos="2880"/>
        </w:tabs>
        <w:ind w:left="840"/>
      </w:pPr>
    </w:p>
    <w:p w:rsidR="00262457" w:rsidRDefault="00262457" w:rsidP="00C81A55">
      <w:pPr>
        <w:jc w:val="both"/>
      </w:pPr>
    </w:p>
    <w:p w:rsidR="00B7275E" w:rsidRPr="00B7275E" w:rsidRDefault="00B7275E" w:rsidP="00B7275E"/>
    <w:p w:rsidR="00262457" w:rsidRDefault="00262457">
      <w:pPr>
        <w:pStyle w:val="Nagwek1"/>
        <w:jc w:val="both"/>
        <w:rPr>
          <w:b/>
          <w:sz w:val="24"/>
        </w:rPr>
      </w:pPr>
      <w:r>
        <w:rPr>
          <w:b/>
          <w:sz w:val="24"/>
        </w:rPr>
        <w:t>2. Zakres umiejętności</w:t>
      </w:r>
    </w:p>
    <w:p w:rsidR="00262457" w:rsidRDefault="00262457">
      <w:pPr>
        <w:jc w:val="both"/>
        <w:rPr>
          <w:sz w:val="28"/>
        </w:rPr>
      </w:pPr>
    </w:p>
    <w:p w:rsidR="00262457" w:rsidRDefault="00262457">
      <w:pPr>
        <w:autoSpaceDE w:val="0"/>
        <w:autoSpaceDN w:val="0"/>
        <w:adjustRightInd w:val="0"/>
      </w:pPr>
      <w:r>
        <w:t>Uczeń:</w:t>
      </w:r>
    </w:p>
    <w:p w:rsidR="00262457" w:rsidRDefault="0026245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umiejscawia wydarzenia, zjawiska i procesy historyczne w czasie i przestrzeni,</w:t>
      </w:r>
    </w:p>
    <w:p w:rsidR="00262457" w:rsidRDefault="0026245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posługuje się terminologią historyczną,</w:t>
      </w:r>
    </w:p>
    <w:p w:rsidR="00262457" w:rsidRDefault="0026245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dostrzega zmiany w życiu społecznym oraz ciągłość w rozwoju kulturowym i cywiliz</w:t>
      </w:r>
      <w:r>
        <w:t>a</w:t>
      </w:r>
      <w:r>
        <w:t>cyjnym,</w:t>
      </w:r>
    </w:p>
    <w:p w:rsidR="00262457" w:rsidRDefault="0026245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wyszukuje oraz porównuje informacje pozyskane z różnych źródeł i formułuje wnioski,</w:t>
      </w:r>
    </w:p>
    <w:p w:rsidR="00262457" w:rsidRDefault="0026245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 xml:space="preserve">dostrzega w narracji historycznej warstwę informacyjną, wyjaśniającą i oceniającą, </w:t>
      </w:r>
    </w:p>
    <w:p w:rsidR="00262457" w:rsidRDefault="0026245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 xml:space="preserve">wyjaśnia związki </w:t>
      </w:r>
      <w:proofErr w:type="spellStart"/>
      <w:r>
        <w:t>przyczynowo-skutkowe</w:t>
      </w:r>
      <w:proofErr w:type="spellEnd"/>
      <w:r>
        <w:t xml:space="preserve"> analizowanych wydarzeń, zjawisk i procesów historycznych, </w:t>
      </w:r>
    </w:p>
    <w:p w:rsidR="002E0BD6" w:rsidRPr="002E0BD6" w:rsidRDefault="00262457" w:rsidP="002E0BD6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rPr>
          <w:rFonts w:ascii="ZapfCalligrEU-Normal" w:hAnsi="ZapfCalligrEU-Normal" w:cs="ZapfCalligrEU-Normal"/>
          <w:sz w:val="18"/>
          <w:szCs w:val="18"/>
        </w:rPr>
      </w:pPr>
      <w:r>
        <w:t>ocenia postacie, fakty i wydarzenia historyczne.</w:t>
      </w:r>
    </w:p>
    <w:p w:rsidR="002E0BD6" w:rsidRPr="002E0BD6" w:rsidRDefault="002E0BD6" w:rsidP="002E0BD6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 w:rsidRPr="002E0BD6">
        <w:t>opisuje sposób działania władz publicznych i innych instytucji, wykorzystując  wiedzę o zasadach demokracji i ustroju Polski do rozumienia i oceny wydarzeń życia publicznego.</w:t>
      </w:r>
    </w:p>
    <w:p w:rsidR="00262457" w:rsidRDefault="00262457">
      <w:pPr>
        <w:jc w:val="both"/>
        <w:rPr>
          <w:b/>
        </w:rPr>
      </w:pPr>
    </w:p>
    <w:p w:rsidR="00311385" w:rsidRDefault="00311385">
      <w:pPr>
        <w:jc w:val="both"/>
        <w:rPr>
          <w:b/>
        </w:rPr>
      </w:pPr>
    </w:p>
    <w:p w:rsidR="00311385" w:rsidRDefault="00311385">
      <w:pPr>
        <w:jc w:val="both"/>
        <w:rPr>
          <w:b/>
        </w:rPr>
      </w:pPr>
    </w:p>
    <w:p w:rsidR="00311385" w:rsidRDefault="00311385">
      <w:pPr>
        <w:jc w:val="both"/>
        <w:rPr>
          <w:b/>
        </w:rPr>
      </w:pPr>
    </w:p>
    <w:p w:rsidR="00262457" w:rsidRDefault="00262457">
      <w:pPr>
        <w:jc w:val="both"/>
        <w:rPr>
          <w:b/>
        </w:rPr>
      </w:pPr>
      <w:r>
        <w:rPr>
          <w:b/>
        </w:rPr>
        <w:t>Eliminacje wojewódzkie:</w:t>
      </w:r>
    </w:p>
    <w:p w:rsidR="00262457" w:rsidRDefault="00262457">
      <w:pPr>
        <w:jc w:val="both"/>
        <w:rPr>
          <w:b/>
        </w:rPr>
      </w:pPr>
    </w:p>
    <w:p w:rsidR="00262457" w:rsidRDefault="00262457">
      <w:pPr>
        <w:jc w:val="both"/>
        <w:rPr>
          <w:b/>
        </w:rPr>
      </w:pPr>
      <w:r>
        <w:rPr>
          <w:b/>
        </w:rPr>
        <w:t>1. Zakres wiedzy</w:t>
      </w:r>
    </w:p>
    <w:p w:rsidR="00262457" w:rsidRDefault="00262457">
      <w:pPr>
        <w:jc w:val="both"/>
        <w:rPr>
          <w:b/>
        </w:rPr>
      </w:pPr>
    </w:p>
    <w:p w:rsidR="00262457" w:rsidRPr="00A941EA" w:rsidRDefault="00262457">
      <w:pPr>
        <w:pStyle w:val="Tekstpodstawowywcity"/>
        <w:ind w:firstLine="0"/>
        <w:jc w:val="both"/>
        <w:rPr>
          <w:sz w:val="24"/>
        </w:rPr>
      </w:pPr>
      <w:r w:rsidRPr="00A941EA">
        <w:rPr>
          <w:sz w:val="24"/>
        </w:rPr>
        <w:t>I. Historia</w:t>
      </w:r>
    </w:p>
    <w:p w:rsidR="00262457" w:rsidRDefault="00262457">
      <w:pPr>
        <w:pStyle w:val="Tekstpodstawowywcity"/>
        <w:ind w:firstLine="0"/>
        <w:jc w:val="both"/>
        <w:rPr>
          <w:sz w:val="24"/>
        </w:rPr>
      </w:pPr>
    </w:p>
    <w:p w:rsidR="00262457" w:rsidRPr="00C43F0A" w:rsidRDefault="00262457" w:rsidP="00C43F0A">
      <w:pPr>
        <w:autoSpaceDE w:val="0"/>
        <w:autoSpaceDN w:val="0"/>
        <w:adjustRightInd w:val="0"/>
        <w:jc w:val="both"/>
        <w:rPr>
          <w:b/>
        </w:rPr>
      </w:pPr>
      <w:r>
        <w:t xml:space="preserve">Zadania konkursowe na eliminacjach wojewódzkich obejmować będą </w:t>
      </w:r>
      <w:r w:rsidR="00A941EA" w:rsidRPr="00A941EA">
        <w:rPr>
          <w:u w:val="single"/>
        </w:rPr>
        <w:t xml:space="preserve">wszystkie </w:t>
      </w:r>
      <w:r w:rsidRPr="00A941EA">
        <w:rPr>
          <w:u w:val="single"/>
        </w:rPr>
        <w:t xml:space="preserve">treści </w:t>
      </w:r>
      <w:r w:rsidRPr="00A941EA">
        <w:rPr>
          <w:u w:val="single"/>
        </w:rPr>
        <w:br/>
        <w:t>obowiązujące na etapie rejonowym</w:t>
      </w:r>
      <w:r>
        <w:t xml:space="preserve"> oraz </w:t>
      </w:r>
      <w:r w:rsidRPr="00A941EA">
        <w:rPr>
          <w:u w:val="single"/>
        </w:rPr>
        <w:t xml:space="preserve">treści </w:t>
      </w:r>
      <w:r w:rsidR="00A941EA" w:rsidRPr="00A941EA">
        <w:rPr>
          <w:u w:val="single"/>
        </w:rPr>
        <w:t>dodatkowe</w:t>
      </w:r>
      <w:r w:rsidR="00A941EA">
        <w:t xml:space="preserve"> </w:t>
      </w:r>
      <w:r>
        <w:t xml:space="preserve">związane z tematem przewodnim </w:t>
      </w:r>
      <w:r>
        <w:br/>
        <w:t>tegorocznego konkursu</w:t>
      </w:r>
      <w:r w:rsidR="000500C6">
        <w:t>:</w:t>
      </w:r>
      <w:r>
        <w:t xml:space="preserve"> </w:t>
      </w:r>
      <w:r w:rsidR="00F83FB3">
        <w:rPr>
          <w:b/>
        </w:rPr>
        <w:t xml:space="preserve">Polska i Polacy </w:t>
      </w:r>
      <w:r w:rsidR="00C97935">
        <w:rPr>
          <w:b/>
        </w:rPr>
        <w:t>na drodze ku niepodległości 1914 – 1918.</w:t>
      </w:r>
      <w:r>
        <w:rPr>
          <w:color w:val="000000"/>
        </w:rPr>
        <w:t>, a w szczególności:</w:t>
      </w:r>
    </w:p>
    <w:p w:rsidR="00C43F0A" w:rsidRDefault="00C43F0A" w:rsidP="00C43F0A">
      <w:pPr>
        <w:autoSpaceDE w:val="0"/>
        <w:autoSpaceDN w:val="0"/>
        <w:adjustRightInd w:val="0"/>
        <w:jc w:val="both"/>
      </w:pPr>
    </w:p>
    <w:p w:rsidR="00983CCD" w:rsidRPr="00AC11C8" w:rsidRDefault="00C97935" w:rsidP="00AC11C8">
      <w:pPr>
        <w:pStyle w:val="Akapitzlist"/>
        <w:numPr>
          <w:ilvl w:val="0"/>
          <w:numId w:val="48"/>
        </w:numPr>
        <w:autoSpaceDE w:val="0"/>
        <w:autoSpaceDN w:val="0"/>
        <w:adjustRightInd w:val="0"/>
        <w:jc w:val="both"/>
        <w:rPr>
          <w:color w:val="000000"/>
        </w:rPr>
      </w:pPr>
      <w:r w:rsidRPr="00AC11C8">
        <w:rPr>
          <w:color w:val="000000"/>
        </w:rPr>
        <w:t>Polskie orientacje polityczne przed wybuchem I wojny światowej</w:t>
      </w:r>
      <w:r w:rsidR="00983CCD" w:rsidRPr="00AC11C8">
        <w:rPr>
          <w:color w:val="000000"/>
        </w:rPr>
        <w:t>.</w:t>
      </w:r>
    </w:p>
    <w:p w:rsidR="003009FF" w:rsidRPr="00AC11C8" w:rsidRDefault="003009FF" w:rsidP="00AC11C8">
      <w:pPr>
        <w:pStyle w:val="Akapitzlist"/>
        <w:numPr>
          <w:ilvl w:val="0"/>
          <w:numId w:val="48"/>
        </w:numPr>
        <w:autoSpaceDE w:val="0"/>
        <w:autoSpaceDN w:val="0"/>
        <w:adjustRightInd w:val="0"/>
        <w:jc w:val="both"/>
        <w:rPr>
          <w:color w:val="000000"/>
        </w:rPr>
      </w:pPr>
      <w:r w:rsidRPr="00AC11C8">
        <w:rPr>
          <w:color w:val="000000"/>
        </w:rPr>
        <w:t xml:space="preserve">Sprawa polska na arenie międzynarodowej </w:t>
      </w:r>
      <w:r w:rsidR="00C97935" w:rsidRPr="00AC11C8">
        <w:rPr>
          <w:color w:val="000000"/>
        </w:rPr>
        <w:t>w okresie I wojny światowej</w:t>
      </w:r>
      <w:r w:rsidRPr="00AC11C8">
        <w:rPr>
          <w:color w:val="000000"/>
        </w:rPr>
        <w:t>.</w:t>
      </w:r>
    </w:p>
    <w:p w:rsidR="003009FF" w:rsidRPr="00AC11C8" w:rsidRDefault="00C97935" w:rsidP="00AC11C8">
      <w:pPr>
        <w:pStyle w:val="Akapitzlist"/>
        <w:numPr>
          <w:ilvl w:val="0"/>
          <w:numId w:val="48"/>
        </w:numPr>
        <w:autoSpaceDE w:val="0"/>
        <w:autoSpaceDN w:val="0"/>
        <w:adjustRightInd w:val="0"/>
        <w:jc w:val="both"/>
        <w:rPr>
          <w:color w:val="000000"/>
        </w:rPr>
      </w:pPr>
      <w:r w:rsidRPr="00AC11C8">
        <w:rPr>
          <w:color w:val="000000"/>
        </w:rPr>
        <w:t>Polskie formacje zbrojne w okresie I wojny światowej</w:t>
      </w:r>
      <w:r w:rsidR="003009FF" w:rsidRPr="00AC11C8">
        <w:rPr>
          <w:color w:val="000000"/>
        </w:rPr>
        <w:t xml:space="preserve">. </w:t>
      </w:r>
    </w:p>
    <w:p w:rsidR="003009FF" w:rsidRPr="00AC11C8" w:rsidRDefault="00C97935" w:rsidP="00AC11C8">
      <w:pPr>
        <w:pStyle w:val="Akapitzlist"/>
        <w:numPr>
          <w:ilvl w:val="0"/>
          <w:numId w:val="48"/>
        </w:numPr>
        <w:autoSpaceDE w:val="0"/>
        <w:autoSpaceDN w:val="0"/>
        <w:adjustRightInd w:val="0"/>
        <w:jc w:val="both"/>
        <w:rPr>
          <w:color w:val="000000"/>
        </w:rPr>
      </w:pPr>
      <w:r w:rsidRPr="00AC11C8">
        <w:rPr>
          <w:color w:val="000000"/>
        </w:rPr>
        <w:t>Kształtowanie podstaw państwowości polskiej 1916-1918</w:t>
      </w:r>
      <w:r w:rsidR="003009FF" w:rsidRPr="00AC11C8">
        <w:rPr>
          <w:color w:val="000000"/>
        </w:rPr>
        <w:t>.</w:t>
      </w:r>
    </w:p>
    <w:p w:rsidR="00C97935" w:rsidRPr="00AC11C8" w:rsidRDefault="00C97935" w:rsidP="00AC11C8">
      <w:pPr>
        <w:pStyle w:val="Akapitzlist"/>
        <w:numPr>
          <w:ilvl w:val="0"/>
          <w:numId w:val="48"/>
        </w:numPr>
        <w:autoSpaceDE w:val="0"/>
        <w:autoSpaceDN w:val="0"/>
        <w:adjustRightInd w:val="0"/>
        <w:jc w:val="both"/>
        <w:rPr>
          <w:color w:val="000000"/>
        </w:rPr>
      </w:pPr>
      <w:r w:rsidRPr="00AC11C8">
        <w:rPr>
          <w:color w:val="000000"/>
        </w:rPr>
        <w:t>Powstanie ośrodków władzy polskiej w październiku i listopadzie 1918 r.</w:t>
      </w:r>
    </w:p>
    <w:p w:rsidR="00983CCD" w:rsidRDefault="00983CCD" w:rsidP="003009FF">
      <w:pPr>
        <w:autoSpaceDE w:val="0"/>
        <w:autoSpaceDN w:val="0"/>
        <w:adjustRightInd w:val="0"/>
        <w:ind w:left="720"/>
        <w:jc w:val="both"/>
      </w:pPr>
    </w:p>
    <w:p w:rsidR="00983CCD" w:rsidRPr="00963F68" w:rsidRDefault="00983CCD" w:rsidP="00983CCD">
      <w:pPr>
        <w:autoSpaceDE w:val="0"/>
        <w:autoSpaceDN w:val="0"/>
        <w:adjustRightInd w:val="0"/>
        <w:jc w:val="both"/>
        <w:rPr>
          <w:b/>
        </w:rPr>
      </w:pPr>
    </w:p>
    <w:p w:rsidR="00983CCD" w:rsidRDefault="00983CCD" w:rsidP="00983CCD">
      <w:pPr>
        <w:autoSpaceDE w:val="0"/>
        <w:autoSpaceDN w:val="0"/>
        <w:adjustRightInd w:val="0"/>
        <w:jc w:val="both"/>
      </w:pPr>
      <w:r>
        <w:t xml:space="preserve">  </w:t>
      </w:r>
    </w:p>
    <w:p w:rsidR="00262457" w:rsidRDefault="00262457">
      <w:pPr>
        <w:jc w:val="both"/>
      </w:pPr>
    </w:p>
    <w:p w:rsidR="00262457" w:rsidRDefault="00262457">
      <w:pPr>
        <w:jc w:val="both"/>
        <w:rPr>
          <w:b/>
        </w:rPr>
      </w:pPr>
      <w:r>
        <w:rPr>
          <w:b/>
        </w:rPr>
        <w:t>2. Zakres umiejętności</w:t>
      </w:r>
    </w:p>
    <w:p w:rsidR="00262457" w:rsidRDefault="00262457">
      <w:pPr>
        <w:autoSpaceDE w:val="0"/>
        <w:autoSpaceDN w:val="0"/>
        <w:adjustRightInd w:val="0"/>
      </w:pPr>
    </w:p>
    <w:p w:rsidR="00262457" w:rsidRDefault="00262457">
      <w:pPr>
        <w:autoSpaceDE w:val="0"/>
        <w:autoSpaceDN w:val="0"/>
        <w:adjustRightInd w:val="0"/>
      </w:pPr>
      <w:r>
        <w:t>Uczeń wykazuje się umiejętnościami sprawdzanymi na etapie rejonowym, a ponadto:</w:t>
      </w:r>
    </w:p>
    <w:p w:rsidR="00262457" w:rsidRDefault="00262457">
      <w:pPr>
        <w:autoSpaceDE w:val="0"/>
        <w:autoSpaceDN w:val="0"/>
        <w:adjustRightInd w:val="0"/>
      </w:pPr>
      <w:r>
        <w:t xml:space="preserve">1. dokonuje </w:t>
      </w:r>
      <w:r>
        <w:rPr>
          <w:color w:val="000000"/>
        </w:rPr>
        <w:t>analizy oraz interpretacji różnorodnych źródeł historycznych</w:t>
      </w:r>
      <w:r>
        <w:t>,</w:t>
      </w:r>
    </w:p>
    <w:p w:rsidR="00262457" w:rsidRDefault="00262457">
      <w:pPr>
        <w:autoSpaceDE w:val="0"/>
        <w:autoSpaceDN w:val="0"/>
        <w:adjustRightInd w:val="0"/>
      </w:pPr>
      <w:r>
        <w:t>2. formułuje krótką wypowiedź pisemną integrując informacje pozyskane z różnych źródeł,</w:t>
      </w:r>
    </w:p>
    <w:p w:rsidR="00262457" w:rsidRDefault="00262457">
      <w:pPr>
        <w:autoSpaceDE w:val="0"/>
        <w:autoSpaceDN w:val="0"/>
        <w:adjustRightInd w:val="0"/>
      </w:pPr>
      <w:r>
        <w:t>3. przedstawia argumenty uzasadniające własne stanowisko.</w:t>
      </w:r>
    </w:p>
    <w:p w:rsidR="00262457" w:rsidRDefault="00262457">
      <w:pPr>
        <w:jc w:val="both"/>
      </w:pPr>
    </w:p>
    <w:p w:rsidR="00262457" w:rsidRDefault="00262457">
      <w:pPr>
        <w:jc w:val="both"/>
      </w:pPr>
    </w:p>
    <w:p w:rsidR="00262457" w:rsidRDefault="00262457">
      <w:pPr>
        <w:pStyle w:val="Nagwek1"/>
        <w:jc w:val="center"/>
        <w:rPr>
          <w:b/>
          <w:sz w:val="24"/>
        </w:rPr>
      </w:pPr>
      <w:r>
        <w:rPr>
          <w:b/>
          <w:sz w:val="24"/>
        </w:rPr>
        <w:t>LITERATURA</w:t>
      </w:r>
    </w:p>
    <w:p w:rsidR="00262457" w:rsidRDefault="00262457">
      <w:pPr>
        <w:jc w:val="both"/>
      </w:pPr>
    </w:p>
    <w:p w:rsidR="00262457" w:rsidRDefault="00262457">
      <w:pPr>
        <w:jc w:val="both"/>
      </w:pPr>
      <w:r>
        <w:t>Podręczniki szkolne, zestawy ćwiczeń, atlasy oraz inne materiały pomocnicze dopuszczone do użytku szkolnego przez MEN.</w:t>
      </w:r>
    </w:p>
    <w:p w:rsidR="000B3EDD" w:rsidRDefault="000B3EDD">
      <w:pPr>
        <w:jc w:val="both"/>
      </w:pPr>
    </w:p>
    <w:p w:rsidR="00262457" w:rsidRDefault="000B3EDD">
      <w:pPr>
        <w:jc w:val="both"/>
        <w:rPr>
          <w:b/>
        </w:rPr>
      </w:pPr>
      <w:r w:rsidRPr="000B3EDD">
        <w:rPr>
          <w:b/>
        </w:rPr>
        <w:t>Na etap rejonowy dodatkowo</w:t>
      </w:r>
      <w:r w:rsidR="00262457" w:rsidRPr="000B3EDD">
        <w:rPr>
          <w:b/>
        </w:rPr>
        <w:t>:</w:t>
      </w:r>
    </w:p>
    <w:p w:rsidR="00E643BB" w:rsidRPr="000B3EDD" w:rsidRDefault="00E643BB">
      <w:pPr>
        <w:jc w:val="both"/>
        <w:rPr>
          <w:b/>
        </w:rPr>
      </w:pPr>
    </w:p>
    <w:p w:rsidR="00262457" w:rsidRDefault="00262457">
      <w:pPr>
        <w:numPr>
          <w:ilvl w:val="2"/>
          <w:numId w:val="1"/>
        </w:numPr>
        <w:tabs>
          <w:tab w:val="clear" w:pos="2160"/>
          <w:tab w:val="num" w:pos="360"/>
        </w:tabs>
        <w:ind w:left="360"/>
        <w:jc w:val="both"/>
      </w:pPr>
      <w:r>
        <w:t>B. Snoch</w:t>
      </w:r>
      <w:r w:rsidR="007A3585">
        <w:t>,</w:t>
      </w:r>
      <w:r>
        <w:t xml:space="preserve"> </w:t>
      </w:r>
      <w:r>
        <w:rPr>
          <w:i/>
          <w:iCs/>
        </w:rPr>
        <w:t xml:space="preserve">Szkolny słownik terminów historycznych. </w:t>
      </w:r>
      <w:r w:rsidR="007653E3">
        <w:t>Wydanie dowolne.</w:t>
      </w:r>
    </w:p>
    <w:p w:rsidR="00262457" w:rsidRDefault="00262457">
      <w:pPr>
        <w:numPr>
          <w:ilvl w:val="2"/>
          <w:numId w:val="1"/>
        </w:numPr>
        <w:tabs>
          <w:tab w:val="clear" w:pos="2160"/>
          <w:tab w:val="num" w:pos="360"/>
        </w:tabs>
        <w:ind w:left="360"/>
        <w:jc w:val="both"/>
      </w:pPr>
      <w:r>
        <w:t>M. Sobańska-</w:t>
      </w:r>
      <w:proofErr w:type="spellStart"/>
      <w:r>
        <w:t>Bondaruk</w:t>
      </w:r>
      <w:proofErr w:type="spellEnd"/>
      <w:r>
        <w:t xml:space="preserve">, S. </w:t>
      </w:r>
      <w:proofErr w:type="spellStart"/>
      <w:r>
        <w:t>Lenard</w:t>
      </w:r>
      <w:proofErr w:type="spellEnd"/>
      <w:r w:rsidR="007A3585">
        <w:t>,</w:t>
      </w:r>
      <w:r>
        <w:t xml:space="preserve"> Ć</w:t>
      </w:r>
      <w:r>
        <w:rPr>
          <w:i/>
          <w:iCs/>
        </w:rPr>
        <w:t xml:space="preserve">wiczenia źródłowe dla gimnazjalistów. </w:t>
      </w:r>
      <w:r>
        <w:t>Warszawa 2002.</w:t>
      </w:r>
    </w:p>
    <w:p w:rsidR="00262457" w:rsidRDefault="00262457">
      <w:pPr>
        <w:numPr>
          <w:ilvl w:val="2"/>
          <w:numId w:val="1"/>
        </w:numPr>
        <w:tabs>
          <w:tab w:val="clear" w:pos="2160"/>
          <w:tab w:val="num" w:pos="360"/>
        </w:tabs>
        <w:ind w:left="360"/>
        <w:jc w:val="both"/>
      </w:pPr>
      <w:r>
        <w:t>W. Sienkiewicz</w:t>
      </w:r>
      <w:r w:rsidR="007A3585">
        <w:t>,</w:t>
      </w:r>
      <w:r>
        <w:t xml:space="preserve">  </w:t>
      </w:r>
      <w:r>
        <w:rPr>
          <w:i/>
          <w:iCs/>
        </w:rPr>
        <w:t xml:space="preserve">Słownik historii Polski. </w:t>
      </w:r>
      <w:r w:rsidR="007653E3">
        <w:t>Wydanie dowolne.</w:t>
      </w:r>
    </w:p>
    <w:p w:rsidR="00262457" w:rsidRDefault="00262457">
      <w:pPr>
        <w:numPr>
          <w:ilvl w:val="2"/>
          <w:numId w:val="1"/>
        </w:numPr>
        <w:tabs>
          <w:tab w:val="clear" w:pos="2160"/>
          <w:tab w:val="num" w:pos="360"/>
        </w:tabs>
        <w:ind w:left="360"/>
        <w:jc w:val="both"/>
      </w:pPr>
      <w:r>
        <w:rPr>
          <w:i/>
          <w:iCs/>
        </w:rPr>
        <w:t xml:space="preserve">Historia. Encyklopedia szkolna. </w:t>
      </w:r>
      <w:r>
        <w:t>WSiP lub PWN</w:t>
      </w:r>
    </w:p>
    <w:p w:rsidR="00262457" w:rsidRDefault="00262457">
      <w:pPr>
        <w:jc w:val="both"/>
      </w:pPr>
    </w:p>
    <w:p w:rsidR="000C48BD" w:rsidRDefault="000C48BD">
      <w:pPr>
        <w:jc w:val="both"/>
      </w:pPr>
    </w:p>
    <w:p w:rsidR="000C48BD" w:rsidRDefault="000C48BD">
      <w:pPr>
        <w:jc w:val="both"/>
      </w:pPr>
    </w:p>
    <w:p w:rsidR="00262457" w:rsidRDefault="00262457">
      <w:pPr>
        <w:jc w:val="both"/>
        <w:rPr>
          <w:b/>
        </w:rPr>
      </w:pPr>
      <w:r>
        <w:rPr>
          <w:b/>
        </w:rPr>
        <w:t>Na etap wojewódzki dodatkowo:</w:t>
      </w:r>
    </w:p>
    <w:p w:rsidR="00910911" w:rsidRDefault="00910911">
      <w:pPr>
        <w:jc w:val="both"/>
      </w:pPr>
    </w:p>
    <w:p w:rsidR="00D365BC" w:rsidRPr="00BA4F63" w:rsidRDefault="00810409" w:rsidP="003148D5">
      <w:pPr>
        <w:pStyle w:val="NormalnyWeb"/>
        <w:numPr>
          <w:ilvl w:val="0"/>
          <w:numId w:val="47"/>
        </w:numPr>
      </w:pPr>
      <w:r w:rsidRPr="00BA4F63">
        <w:t xml:space="preserve">W. Roszkowski, </w:t>
      </w:r>
      <w:r w:rsidRPr="00BA4F63">
        <w:rPr>
          <w:i/>
        </w:rPr>
        <w:t>Najnowsza historia Polski 1914-1945</w:t>
      </w:r>
      <w:r w:rsidRPr="00BA4F63">
        <w:t>, Warszawa 2003</w:t>
      </w:r>
      <w:r w:rsidR="000B2B72" w:rsidRPr="00BA4F63">
        <w:t xml:space="preserve"> </w:t>
      </w:r>
      <w:r w:rsidR="00BA4F63" w:rsidRPr="00BA4F63">
        <w:t xml:space="preserve"> i inne</w:t>
      </w:r>
      <w:r w:rsidR="00D365BC" w:rsidRPr="00BA4F63">
        <w:t>;</w:t>
      </w:r>
    </w:p>
    <w:p w:rsidR="001A2B6B" w:rsidRDefault="00C97935" w:rsidP="003148D5">
      <w:pPr>
        <w:pStyle w:val="NormalnyWeb"/>
        <w:numPr>
          <w:ilvl w:val="0"/>
          <w:numId w:val="47"/>
        </w:numPr>
      </w:pPr>
      <w:proofErr w:type="spellStart"/>
      <w:r w:rsidRPr="000B2B72">
        <w:rPr>
          <w:bCs/>
          <w:sz w:val="22"/>
          <w:szCs w:val="22"/>
        </w:rPr>
        <w:t>J</w:t>
      </w:r>
      <w:r w:rsidRPr="00AC11C8">
        <w:t>.Pajewski</w:t>
      </w:r>
      <w:proofErr w:type="spellEnd"/>
      <w:r w:rsidRPr="00AC11C8">
        <w:t xml:space="preserve">, </w:t>
      </w:r>
      <w:r w:rsidRPr="000B2B72">
        <w:rPr>
          <w:i/>
        </w:rPr>
        <w:t>Odbudowa państwa polskiego 1914-1918</w:t>
      </w:r>
      <w:r w:rsidRPr="00AC11C8">
        <w:t xml:space="preserve">, Warszawa </w:t>
      </w:r>
      <w:r w:rsidR="00482591" w:rsidRPr="00AC11C8">
        <w:t>2005 i inne</w:t>
      </w:r>
      <w:r w:rsidR="001A2B6B">
        <w:t>;</w:t>
      </w:r>
    </w:p>
    <w:p w:rsidR="001A2B6B" w:rsidRPr="001A2B6B" w:rsidRDefault="00C97935" w:rsidP="003148D5">
      <w:pPr>
        <w:pStyle w:val="NormalnyWeb"/>
        <w:numPr>
          <w:ilvl w:val="0"/>
          <w:numId w:val="47"/>
        </w:numPr>
      </w:pPr>
      <w:r w:rsidRPr="00AC11C8">
        <w:t xml:space="preserve">M. </w:t>
      </w:r>
      <w:proofErr w:type="spellStart"/>
      <w:r w:rsidRPr="00AC11C8">
        <w:t>Wrzosek</w:t>
      </w:r>
      <w:proofErr w:type="spellEnd"/>
      <w:r w:rsidRPr="00AC11C8">
        <w:t xml:space="preserve">, </w:t>
      </w:r>
      <w:r w:rsidRPr="000B2B72">
        <w:rPr>
          <w:i/>
        </w:rPr>
        <w:t>Polski czyn zbrojny podczas pierwszej wojny światowej 1914-1918</w:t>
      </w:r>
      <w:r w:rsidRPr="00AC11C8">
        <w:t>, Warszawa 1990</w:t>
      </w:r>
      <w:r w:rsidR="001A2B6B" w:rsidRPr="00AC11C8">
        <w:t>;</w:t>
      </w:r>
    </w:p>
    <w:p w:rsidR="00BA4F63" w:rsidRPr="00BA4F63" w:rsidRDefault="005C7955" w:rsidP="00AC11C8">
      <w:pPr>
        <w:pStyle w:val="NormalnyWeb"/>
        <w:numPr>
          <w:ilvl w:val="0"/>
          <w:numId w:val="47"/>
        </w:numPr>
      </w:pPr>
      <w:r w:rsidRPr="00BA4F63">
        <w:rPr>
          <w:bCs/>
        </w:rPr>
        <w:t xml:space="preserve">W. Konopczyński, </w:t>
      </w:r>
      <w:r w:rsidRPr="00BA4F63">
        <w:rPr>
          <w:bCs/>
          <w:i/>
        </w:rPr>
        <w:t>Historia polityczna Polski 1914 – 1939</w:t>
      </w:r>
      <w:r w:rsidRPr="00BA4F63">
        <w:rPr>
          <w:bCs/>
        </w:rPr>
        <w:t>, Warszawa 1999</w:t>
      </w:r>
      <w:r w:rsidR="00C77884" w:rsidRPr="00BA4F63">
        <w:rPr>
          <w:bCs/>
        </w:rPr>
        <w:t>;</w:t>
      </w:r>
      <w:r w:rsidR="000B2B72" w:rsidRPr="00BA4F63">
        <w:rPr>
          <w:bCs/>
        </w:rPr>
        <w:t xml:space="preserve"> </w:t>
      </w:r>
    </w:p>
    <w:p w:rsidR="00C77884" w:rsidRPr="00851A88" w:rsidRDefault="00C77884" w:rsidP="00AC11C8">
      <w:pPr>
        <w:pStyle w:val="NormalnyWeb"/>
        <w:numPr>
          <w:ilvl w:val="0"/>
          <w:numId w:val="47"/>
        </w:numPr>
      </w:pPr>
      <w:r w:rsidRPr="00BA4F63">
        <w:rPr>
          <w:bCs/>
        </w:rPr>
        <w:t>Z</w:t>
      </w:r>
      <w:r w:rsidRPr="00AC11C8">
        <w:t>.</w:t>
      </w:r>
      <w:r>
        <w:t xml:space="preserve"> Grabowski, </w:t>
      </w:r>
      <w:r w:rsidRPr="00BA4F63">
        <w:rPr>
          <w:i/>
        </w:rPr>
        <w:t>Legiony Polskie</w:t>
      </w:r>
      <w:r>
        <w:t>, Warszawa 2014.</w:t>
      </w:r>
    </w:p>
    <w:p w:rsidR="00F76923" w:rsidRDefault="00BF517E">
      <w:pPr>
        <w:jc w:val="both"/>
      </w:pPr>
      <w:r w:rsidRPr="00BF517E">
        <w:t xml:space="preserve"> </w:t>
      </w:r>
    </w:p>
    <w:p w:rsidR="00910911" w:rsidRPr="00F76923" w:rsidRDefault="00910911">
      <w:pPr>
        <w:jc w:val="both"/>
      </w:pPr>
    </w:p>
    <w:p w:rsidR="00910911" w:rsidRPr="00F76923" w:rsidRDefault="00910911">
      <w:pPr>
        <w:jc w:val="both"/>
      </w:pPr>
    </w:p>
    <w:p w:rsidR="00910911" w:rsidRPr="00F76923" w:rsidRDefault="00910911">
      <w:pPr>
        <w:jc w:val="both"/>
      </w:pPr>
    </w:p>
    <w:p w:rsidR="00910911" w:rsidRPr="00F76923" w:rsidRDefault="00910911">
      <w:pPr>
        <w:jc w:val="both"/>
      </w:pPr>
    </w:p>
    <w:p w:rsidR="00910911" w:rsidRPr="00F76923" w:rsidRDefault="00910911">
      <w:pPr>
        <w:jc w:val="both"/>
      </w:pPr>
    </w:p>
    <w:sectPr w:rsidR="00910911" w:rsidRPr="00F76923" w:rsidSect="000C48BD">
      <w:footerReference w:type="default" r:id="rId8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929" w:rsidRDefault="009C1929" w:rsidP="000C48BD">
      <w:r>
        <w:separator/>
      </w:r>
    </w:p>
  </w:endnote>
  <w:endnote w:type="continuationSeparator" w:id="0">
    <w:p w:rsidR="009C1929" w:rsidRDefault="009C1929" w:rsidP="000C4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ZapfCalligrEU-Normal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48BD" w:rsidRDefault="007D0C6B">
    <w:pPr>
      <w:pStyle w:val="Stopka"/>
      <w:jc w:val="right"/>
    </w:pPr>
    <w:r>
      <w:fldChar w:fldCharType="begin"/>
    </w:r>
    <w:r w:rsidR="00C0121E">
      <w:instrText xml:space="preserve"> PAGE   \* MERGEFORMAT </w:instrText>
    </w:r>
    <w:r>
      <w:fldChar w:fldCharType="separate"/>
    </w:r>
    <w:r w:rsidR="005C5E5C">
      <w:rPr>
        <w:noProof/>
      </w:rPr>
      <w:t>1</w:t>
    </w:r>
    <w:r>
      <w:rPr>
        <w:noProof/>
      </w:rPr>
      <w:fldChar w:fldCharType="end"/>
    </w:r>
  </w:p>
  <w:p w:rsidR="000C48BD" w:rsidRDefault="000C48B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929" w:rsidRDefault="009C1929" w:rsidP="000C48BD">
      <w:r>
        <w:separator/>
      </w:r>
    </w:p>
  </w:footnote>
  <w:footnote w:type="continuationSeparator" w:id="0">
    <w:p w:rsidR="009C1929" w:rsidRDefault="009C1929" w:rsidP="000C48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41821"/>
    <w:multiLevelType w:val="singleLevel"/>
    <w:tmpl w:val="7D6621A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">
    <w:nsid w:val="04AF5241"/>
    <w:multiLevelType w:val="singleLevel"/>
    <w:tmpl w:val="981035F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2">
    <w:nsid w:val="0B8F2772"/>
    <w:multiLevelType w:val="hybridMultilevel"/>
    <w:tmpl w:val="FFB0CD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C56593"/>
    <w:multiLevelType w:val="hybridMultilevel"/>
    <w:tmpl w:val="0A76D0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6A14C0"/>
    <w:multiLevelType w:val="hybridMultilevel"/>
    <w:tmpl w:val="8F08A75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8022840"/>
    <w:multiLevelType w:val="singleLevel"/>
    <w:tmpl w:val="7D6621A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6">
    <w:nsid w:val="1B8B630E"/>
    <w:multiLevelType w:val="singleLevel"/>
    <w:tmpl w:val="7D6621A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7">
    <w:nsid w:val="1D4E633B"/>
    <w:multiLevelType w:val="singleLevel"/>
    <w:tmpl w:val="7D6621A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8">
    <w:nsid w:val="1E7F2389"/>
    <w:multiLevelType w:val="singleLevel"/>
    <w:tmpl w:val="7D6621A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9">
    <w:nsid w:val="229B5C53"/>
    <w:multiLevelType w:val="hybridMultilevel"/>
    <w:tmpl w:val="EAC2AD8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3E127FD"/>
    <w:multiLevelType w:val="multilevel"/>
    <w:tmpl w:val="C2086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509136C"/>
    <w:multiLevelType w:val="hybridMultilevel"/>
    <w:tmpl w:val="B84494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C209D"/>
    <w:multiLevelType w:val="hybridMultilevel"/>
    <w:tmpl w:val="A97470A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7535CE9"/>
    <w:multiLevelType w:val="hybridMultilevel"/>
    <w:tmpl w:val="66262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4B42AD"/>
    <w:multiLevelType w:val="singleLevel"/>
    <w:tmpl w:val="981035F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5">
    <w:nsid w:val="2DAC6508"/>
    <w:multiLevelType w:val="hybridMultilevel"/>
    <w:tmpl w:val="61D0C2DC"/>
    <w:lvl w:ilvl="0" w:tplc="488481EA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2F6750B4"/>
    <w:multiLevelType w:val="hybridMultilevel"/>
    <w:tmpl w:val="FDF4290A"/>
    <w:lvl w:ilvl="0" w:tplc="4462B090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305C634A"/>
    <w:multiLevelType w:val="singleLevel"/>
    <w:tmpl w:val="7D6621A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8">
    <w:nsid w:val="347A61F2"/>
    <w:multiLevelType w:val="hybridMultilevel"/>
    <w:tmpl w:val="09EE39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5315989"/>
    <w:multiLevelType w:val="hybridMultilevel"/>
    <w:tmpl w:val="6E7A9AF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5C175C3"/>
    <w:multiLevelType w:val="hybridMultilevel"/>
    <w:tmpl w:val="19F04DD0"/>
    <w:lvl w:ilvl="0" w:tplc="AE6C0CBE">
      <w:start w:val="1"/>
      <w:numFmt w:val="upperRoman"/>
      <w:lvlText w:val="%1."/>
      <w:lvlJc w:val="left"/>
      <w:pPr>
        <w:ind w:left="1080" w:hanging="720"/>
      </w:pPr>
      <w:rPr>
        <w:rFonts w:cs="Times New Roman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37FC6F78"/>
    <w:multiLevelType w:val="hybridMultilevel"/>
    <w:tmpl w:val="56EE62AE"/>
    <w:lvl w:ilvl="0" w:tplc="3320B7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B783025"/>
    <w:multiLevelType w:val="singleLevel"/>
    <w:tmpl w:val="981035F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23">
    <w:nsid w:val="3C571252"/>
    <w:multiLevelType w:val="singleLevel"/>
    <w:tmpl w:val="7D6621A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24">
    <w:nsid w:val="3F1E1440"/>
    <w:multiLevelType w:val="hybridMultilevel"/>
    <w:tmpl w:val="018A774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40891366"/>
    <w:multiLevelType w:val="singleLevel"/>
    <w:tmpl w:val="981035F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26">
    <w:nsid w:val="44640103"/>
    <w:multiLevelType w:val="singleLevel"/>
    <w:tmpl w:val="E534AA7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u w:val="none"/>
        <w:effect w:val="none"/>
      </w:rPr>
    </w:lvl>
  </w:abstractNum>
  <w:abstractNum w:abstractNumId="27">
    <w:nsid w:val="47F374A2"/>
    <w:multiLevelType w:val="hybridMultilevel"/>
    <w:tmpl w:val="8AEAB44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4FB34D2B"/>
    <w:multiLevelType w:val="hybridMultilevel"/>
    <w:tmpl w:val="4E8A8A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FB50B64"/>
    <w:multiLevelType w:val="singleLevel"/>
    <w:tmpl w:val="981035F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30">
    <w:nsid w:val="50A75943"/>
    <w:multiLevelType w:val="singleLevel"/>
    <w:tmpl w:val="7D6621A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31">
    <w:nsid w:val="550730FC"/>
    <w:multiLevelType w:val="hybridMultilevel"/>
    <w:tmpl w:val="E9B8E38C"/>
    <w:lvl w:ilvl="0" w:tplc="008A248C">
      <w:start w:val="1"/>
      <w:numFmt w:val="low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55141CB0"/>
    <w:multiLevelType w:val="hybridMultilevel"/>
    <w:tmpl w:val="F0B867B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56D733E"/>
    <w:multiLevelType w:val="hybridMultilevel"/>
    <w:tmpl w:val="02C0EDBA"/>
    <w:lvl w:ilvl="0" w:tplc="5784B4FA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57B0AD1"/>
    <w:multiLevelType w:val="singleLevel"/>
    <w:tmpl w:val="981035F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35">
    <w:nsid w:val="55E44A26"/>
    <w:multiLevelType w:val="hybridMultilevel"/>
    <w:tmpl w:val="0B842DA8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CDD8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9C23900"/>
    <w:multiLevelType w:val="hybridMultilevel"/>
    <w:tmpl w:val="226E5E12"/>
    <w:lvl w:ilvl="0" w:tplc="542EDA5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C690525"/>
    <w:multiLevelType w:val="hybridMultilevel"/>
    <w:tmpl w:val="2786C1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EDA176F"/>
    <w:multiLevelType w:val="singleLevel"/>
    <w:tmpl w:val="981035F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39">
    <w:nsid w:val="5EF103DC"/>
    <w:multiLevelType w:val="hybridMultilevel"/>
    <w:tmpl w:val="2800D976"/>
    <w:lvl w:ilvl="0" w:tplc="43FEF6B6">
      <w:start w:val="1"/>
      <w:numFmt w:val="lowerLetter"/>
      <w:lvlText w:val="%1.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5FF33488"/>
    <w:multiLevelType w:val="singleLevel"/>
    <w:tmpl w:val="7D6621A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41">
    <w:nsid w:val="60486C91"/>
    <w:multiLevelType w:val="hybridMultilevel"/>
    <w:tmpl w:val="F572BEB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>
    <w:nsid w:val="61B811B2"/>
    <w:multiLevelType w:val="hybridMultilevel"/>
    <w:tmpl w:val="F5043D2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5054213"/>
    <w:multiLevelType w:val="hybridMultilevel"/>
    <w:tmpl w:val="6DCC89B6"/>
    <w:lvl w:ilvl="0" w:tplc="91866A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AE823B2"/>
    <w:multiLevelType w:val="singleLevel"/>
    <w:tmpl w:val="7D6621A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45">
    <w:nsid w:val="70024ECD"/>
    <w:multiLevelType w:val="hybridMultilevel"/>
    <w:tmpl w:val="5BC87B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222D7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33"/>
  </w:num>
  <w:num w:numId="4">
    <w:abstractNumId w:val="2"/>
  </w:num>
  <w:num w:numId="5">
    <w:abstractNumId w:val="45"/>
  </w:num>
  <w:num w:numId="6">
    <w:abstractNumId w:val="24"/>
  </w:num>
  <w:num w:numId="7">
    <w:abstractNumId w:val="28"/>
  </w:num>
  <w:num w:numId="8">
    <w:abstractNumId w:val="42"/>
  </w:num>
  <w:num w:numId="9">
    <w:abstractNumId w:val="35"/>
  </w:num>
  <w:num w:numId="10">
    <w:abstractNumId w:val="29"/>
    <w:lvlOverride w:ilvl="0">
      <w:startOverride w:val="1"/>
    </w:lvlOverride>
  </w:num>
  <w:num w:numId="11">
    <w:abstractNumId w:val="38"/>
    <w:lvlOverride w:ilvl="0">
      <w:startOverride w:val="1"/>
    </w:lvlOverride>
  </w:num>
  <w:num w:numId="12">
    <w:abstractNumId w:val="25"/>
    <w:lvlOverride w:ilvl="0">
      <w:startOverride w:val="1"/>
    </w:lvlOverride>
  </w:num>
  <w:num w:numId="13">
    <w:abstractNumId w:val="14"/>
    <w:lvlOverride w:ilvl="0">
      <w:startOverride w:val="1"/>
    </w:lvlOverride>
  </w:num>
  <w:num w:numId="14">
    <w:abstractNumId w:val="34"/>
    <w:lvlOverride w:ilvl="0">
      <w:startOverride w:val="1"/>
    </w:lvlOverride>
  </w:num>
  <w:num w:numId="15">
    <w:abstractNumId w:val="1"/>
    <w:lvlOverride w:ilvl="0">
      <w:startOverride w:val="1"/>
    </w:lvlOverride>
  </w:num>
  <w:num w:numId="16">
    <w:abstractNumId w:val="22"/>
    <w:lvlOverride w:ilvl="0">
      <w:startOverride w:val="1"/>
    </w:lvlOverride>
  </w:num>
  <w:num w:numId="17">
    <w:abstractNumId w:val="6"/>
    <w:lvlOverride w:ilvl="0">
      <w:startOverride w:val="1"/>
    </w:lvlOverride>
  </w:num>
  <w:num w:numId="18">
    <w:abstractNumId w:val="8"/>
    <w:lvlOverride w:ilvl="0">
      <w:startOverride w:val="1"/>
    </w:lvlOverride>
  </w:num>
  <w:num w:numId="19">
    <w:abstractNumId w:val="30"/>
    <w:lvlOverride w:ilvl="0">
      <w:startOverride w:val="1"/>
    </w:lvlOverride>
  </w:num>
  <w:num w:numId="20">
    <w:abstractNumId w:val="17"/>
    <w:lvlOverride w:ilvl="0">
      <w:startOverride w:val="1"/>
    </w:lvlOverride>
  </w:num>
  <w:num w:numId="21">
    <w:abstractNumId w:val="5"/>
    <w:lvlOverride w:ilvl="0">
      <w:startOverride w:val="1"/>
    </w:lvlOverride>
  </w:num>
  <w:num w:numId="22">
    <w:abstractNumId w:val="44"/>
    <w:lvlOverride w:ilvl="0">
      <w:startOverride w:val="1"/>
    </w:lvlOverride>
  </w:num>
  <w:num w:numId="23">
    <w:abstractNumId w:val="23"/>
    <w:lvlOverride w:ilvl="0">
      <w:startOverride w:val="1"/>
    </w:lvlOverride>
  </w:num>
  <w:num w:numId="24">
    <w:abstractNumId w:val="0"/>
    <w:lvlOverride w:ilvl="0">
      <w:startOverride w:val="1"/>
    </w:lvlOverride>
  </w:num>
  <w:num w:numId="25">
    <w:abstractNumId w:val="7"/>
    <w:lvlOverride w:ilvl="0">
      <w:startOverride w:val="1"/>
    </w:lvlOverride>
  </w:num>
  <w:num w:numId="26">
    <w:abstractNumId w:val="40"/>
    <w:lvlOverride w:ilvl="0">
      <w:startOverride w:val="1"/>
    </w:lvlOverride>
  </w:num>
  <w:num w:numId="27">
    <w:abstractNumId w:val="26"/>
    <w:lvlOverride w:ilvl="0">
      <w:startOverride w:val="1"/>
    </w:lvlOverride>
  </w:num>
  <w:num w:numId="28">
    <w:abstractNumId w:val="26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 w:val="0"/>
          <w:i w:val="0"/>
          <w:strike w:val="0"/>
          <w:dstrike w:val="0"/>
          <w:sz w:val="24"/>
          <w:u w:val="none"/>
          <w:effect w:val="none"/>
        </w:rPr>
      </w:lvl>
    </w:lvlOverride>
  </w:num>
  <w:num w:numId="29">
    <w:abstractNumId w:val="32"/>
  </w:num>
  <w:num w:numId="30">
    <w:abstractNumId w:val="12"/>
  </w:num>
  <w:num w:numId="31">
    <w:abstractNumId w:val="41"/>
  </w:num>
  <w:num w:numId="32">
    <w:abstractNumId w:val="10"/>
  </w:num>
  <w:num w:numId="3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1"/>
  </w:num>
  <w:num w:numId="40">
    <w:abstractNumId w:val="43"/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"/>
  </w:num>
  <w:num w:numId="46">
    <w:abstractNumId w:val="11"/>
  </w:num>
  <w:num w:numId="47">
    <w:abstractNumId w:val="37"/>
  </w:num>
  <w:num w:numId="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6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B0E"/>
    <w:rsid w:val="00017171"/>
    <w:rsid w:val="0004453A"/>
    <w:rsid w:val="000500C6"/>
    <w:rsid w:val="00071B7C"/>
    <w:rsid w:val="000B0D5A"/>
    <w:rsid w:val="000B2B72"/>
    <w:rsid w:val="000B3EDD"/>
    <w:rsid w:val="000C47C1"/>
    <w:rsid w:val="000C48BD"/>
    <w:rsid w:val="00102279"/>
    <w:rsid w:val="0012513D"/>
    <w:rsid w:val="0013484B"/>
    <w:rsid w:val="001573DB"/>
    <w:rsid w:val="00192856"/>
    <w:rsid w:val="001A2B6B"/>
    <w:rsid w:val="001E7C43"/>
    <w:rsid w:val="00214B0E"/>
    <w:rsid w:val="00217719"/>
    <w:rsid w:val="00227111"/>
    <w:rsid w:val="00262457"/>
    <w:rsid w:val="002E0BD6"/>
    <w:rsid w:val="003009FF"/>
    <w:rsid w:val="00311385"/>
    <w:rsid w:val="003148D5"/>
    <w:rsid w:val="0031719F"/>
    <w:rsid w:val="00343CB4"/>
    <w:rsid w:val="00391884"/>
    <w:rsid w:val="003A043A"/>
    <w:rsid w:val="003A058A"/>
    <w:rsid w:val="003B5509"/>
    <w:rsid w:val="003C3E85"/>
    <w:rsid w:val="003D1E53"/>
    <w:rsid w:val="003D3F31"/>
    <w:rsid w:val="003D41C1"/>
    <w:rsid w:val="004166A6"/>
    <w:rsid w:val="0041769A"/>
    <w:rsid w:val="004566F7"/>
    <w:rsid w:val="00482591"/>
    <w:rsid w:val="00485C08"/>
    <w:rsid w:val="004A4B59"/>
    <w:rsid w:val="004B52D0"/>
    <w:rsid w:val="004C6558"/>
    <w:rsid w:val="0053774B"/>
    <w:rsid w:val="00583D04"/>
    <w:rsid w:val="005C5E5C"/>
    <w:rsid w:val="005C7955"/>
    <w:rsid w:val="005D30DB"/>
    <w:rsid w:val="006900C8"/>
    <w:rsid w:val="006E1416"/>
    <w:rsid w:val="006E1FC6"/>
    <w:rsid w:val="00722AC7"/>
    <w:rsid w:val="007653E3"/>
    <w:rsid w:val="0077068A"/>
    <w:rsid w:val="00791F46"/>
    <w:rsid w:val="007A3585"/>
    <w:rsid w:val="007B20C4"/>
    <w:rsid w:val="007D0C6B"/>
    <w:rsid w:val="007D2F4B"/>
    <w:rsid w:val="007D4C24"/>
    <w:rsid w:val="007D69A2"/>
    <w:rsid w:val="00800096"/>
    <w:rsid w:val="00810409"/>
    <w:rsid w:val="00851A88"/>
    <w:rsid w:val="008606CC"/>
    <w:rsid w:val="008818BA"/>
    <w:rsid w:val="00882E2C"/>
    <w:rsid w:val="0089028E"/>
    <w:rsid w:val="008B021D"/>
    <w:rsid w:val="008B4A66"/>
    <w:rsid w:val="008D2E3A"/>
    <w:rsid w:val="00910911"/>
    <w:rsid w:val="00963F68"/>
    <w:rsid w:val="00983CCD"/>
    <w:rsid w:val="009A1176"/>
    <w:rsid w:val="009C1929"/>
    <w:rsid w:val="009E0652"/>
    <w:rsid w:val="00A0114F"/>
    <w:rsid w:val="00A13667"/>
    <w:rsid w:val="00A3782B"/>
    <w:rsid w:val="00A66C17"/>
    <w:rsid w:val="00A941EA"/>
    <w:rsid w:val="00A95CC0"/>
    <w:rsid w:val="00AA4C2A"/>
    <w:rsid w:val="00AB3D83"/>
    <w:rsid w:val="00AC11C8"/>
    <w:rsid w:val="00AE2DB1"/>
    <w:rsid w:val="00B06967"/>
    <w:rsid w:val="00B145E7"/>
    <w:rsid w:val="00B7275E"/>
    <w:rsid w:val="00BA4F63"/>
    <w:rsid w:val="00BF0905"/>
    <w:rsid w:val="00BF18DB"/>
    <w:rsid w:val="00BF517E"/>
    <w:rsid w:val="00C0121E"/>
    <w:rsid w:val="00C042D2"/>
    <w:rsid w:val="00C14D02"/>
    <w:rsid w:val="00C43F0A"/>
    <w:rsid w:val="00C77884"/>
    <w:rsid w:val="00C81A55"/>
    <w:rsid w:val="00C8209E"/>
    <w:rsid w:val="00C97935"/>
    <w:rsid w:val="00D0312B"/>
    <w:rsid w:val="00D365BC"/>
    <w:rsid w:val="00D37575"/>
    <w:rsid w:val="00D46240"/>
    <w:rsid w:val="00D50832"/>
    <w:rsid w:val="00D84B99"/>
    <w:rsid w:val="00DC52F9"/>
    <w:rsid w:val="00DE2CA5"/>
    <w:rsid w:val="00E643BB"/>
    <w:rsid w:val="00E94D37"/>
    <w:rsid w:val="00EA3CFC"/>
    <w:rsid w:val="00EB10DE"/>
    <w:rsid w:val="00F1151D"/>
    <w:rsid w:val="00F376E7"/>
    <w:rsid w:val="00F76923"/>
    <w:rsid w:val="00F83FB3"/>
    <w:rsid w:val="00F95C3B"/>
    <w:rsid w:val="00FC33AD"/>
    <w:rsid w:val="00FE5508"/>
    <w:rsid w:val="00FE7AA6"/>
    <w:rsid w:val="00FF1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ind w:firstLine="708"/>
    </w:pPr>
    <w:rPr>
      <w:b/>
      <w:bCs/>
      <w:sz w:val="28"/>
    </w:rPr>
  </w:style>
  <w:style w:type="paragraph" w:customStyle="1" w:styleId="link2">
    <w:name w:val="link2"/>
    <w:basedOn w:val="Normalny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link2a">
    <w:name w:val="link2a"/>
    <w:basedOn w:val="Normalny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b/>
      <w:szCs w:val="20"/>
    </w:rPr>
  </w:style>
  <w:style w:type="paragraph" w:styleId="Tekstpodstawowy">
    <w:name w:val="Body Text"/>
    <w:basedOn w:val="Normalny"/>
    <w:pPr>
      <w:spacing w:after="120"/>
    </w:pPr>
  </w:style>
  <w:style w:type="character" w:styleId="Pogrubienie">
    <w:name w:val="Strong"/>
    <w:uiPriority w:val="22"/>
    <w:qFormat/>
    <w:rPr>
      <w:b/>
      <w:bCs/>
    </w:rPr>
  </w:style>
  <w:style w:type="character" w:styleId="Hipercze">
    <w:name w:val="Hyperlink"/>
    <w:rPr>
      <w:color w:val="0000FF"/>
      <w:u w:val="single"/>
    </w:rPr>
  </w:style>
  <w:style w:type="paragraph" w:customStyle="1" w:styleId="Akapitzlist1">
    <w:name w:val="Akapit z listą1"/>
    <w:basedOn w:val="Normalny"/>
    <w:rsid w:val="00D37575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BodyTextIndentZnak">
    <w:name w:val="Body Text Indent Znak"/>
    <w:link w:val="Tekstpodstawowywcity1"/>
    <w:semiHidden/>
    <w:rsid w:val="00D37575"/>
    <w:rPr>
      <w:rFonts w:eastAsia="Calibri"/>
      <w:sz w:val="24"/>
      <w:szCs w:val="24"/>
      <w:lang w:eastAsia="pl-PL" w:bidi="ar-SA"/>
    </w:rPr>
  </w:style>
  <w:style w:type="paragraph" w:customStyle="1" w:styleId="Tekstpodstawowywcity1">
    <w:name w:val="Tekst podstawowy wcięty1"/>
    <w:basedOn w:val="Normalny"/>
    <w:link w:val="BodyTextIndentZnak"/>
    <w:semiHidden/>
    <w:rsid w:val="00D37575"/>
    <w:pPr>
      <w:tabs>
        <w:tab w:val="left" w:pos="1530"/>
      </w:tabs>
      <w:spacing w:line="360" w:lineRule="auto"/>
      <w:ind w:left="2124"/>
      <w:jc w:val="both"/>
    </w:pPr>
    <w:rPr>
      <w:rFonts w:eastAsia="Calibri"/>
    </w:rPr>
  </w:style>
  <w:style w:type="paragraph" w:customStyle="1" w:styleId="bold">
    <w:name w:val="bold"/>
    <w:basedOn w:val="Normalny"/>
    <w:rsid w:val="00D37575"/>
    <w:pPr>
      <w:spacing w:line="360" w:lineRule="atLeast"/>
    </w:pPr>
    <w:rPr>
      <w:rFonts w:ascii="Verdana" w:eastAsia="Arial Unicode MS" w:hAnsi="Verdana" w:cs="Arial Unicode MS"/>
      <w:b/>
      <w:bCs/>
    </w:rPr>
  </w:style>
  <w:style w:type="paragraph" w:styleId="Nagwek">
    <w:name w:val="header"/>
    <w:basedOn w:val="Normalny"/>
    <w:link w:val="NagwekZnak"/>
    <w:rsid w:val="000C48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0C48BD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0C48B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C48BD"/>
    <w:rPr>
      <w:sz w:val="24"/>
      <w:szCs w:val="24"/>
    </w:rPr>
  </w:style>
  <w:style w:type="character" w:customStyle="1" w:styleId="citation">
    <w:name w:val="citation"/>
    <w:rsid w:val="00851A88"/>
  </w:style>
  <w:style w:type="paragraph" w:styleId="NormalnyWeb">
    <w:name w:val="Normal (Web)"/>
    <w:basedOn w:val="Normalny"/>
    <w:uiPriority w:val="99"/>
    <w:unhideWhenUsed/>
    <w:rsid w:val="003148D5"/>
    <w:pPr>
      <w:spacing w:before="100" w:beforeAutospacing="1" w:after="100" w:afterAutospacing="1"/>
    </w:pPr>
  </w:style>
  <w:style w:type="character" w:customStyle="1" w:styleId="postcolor">
    <w:name w:val="postcolor"/>
    <w:basedOn w:val="Domylnaczcionkaakapitu"/>
    <w:rsid w:val="001A2B6B"/>
  </w:style>
  <w:style w:type="character" w:customStyle="1" w:styleId="reference-text">
    <w:name w:val="reference-text"/>
    <w:basedOn w:val="Domylnaczcionkaakapitu"/>
    <w:rsid w:val="00C97935"/>
  </w:style>
  <w:style w:type="paragraph" w:styleId="Akapitzlist">
    <w:name w:val="List Paragraph"/>
    <w:basedOn w:val="Normalny"/>
    <w:uiPriority w:val="34"/>
    <w:qFormat/>
    <w:rsid w:val="00C979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ind w:firstLine="708"/>
    </w:pPr>
    <w:rPr>
      <w:b/>
      <w:bCs/>
      <w:sz w:val="28"/>
    </w:rPr>
  </w:style>
  <w:style w:type="paragraph" w:customStyle="1" w:styleId="link2">
    <w:name w:val="link2"/>
    <w:basedOn w:val="Normalny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link2a">
    <w:name w:val="link2a"/>
    <w:basedOn w:val="Normalny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b/>
      <w:szCs w:val="20"/>
    </w:rPr>
  </w:style>
  <w:style w:type="paragraph" w:styleId="Tekstpodstawowy">
    <w:name w:val="Body Text"/>
    <w:basedOn w:val="Normalny"/>
    <w:pPr>
      <w:spacing w:after="120"/>
    </w:pPr>
  </w:style>
  <w:style w:type="character" w:styleId="Pogrubienie">
    <w:name w:val="Strong"/>
    <w:uiPriority w:val="22"/>
    <w:qFormat/>
    <w:rPr>
      <w:b/>
      <w:bCs/>
    </w:rPr>
  </w:style>
  <w:style w:type="character" w:styleId="Hipercze">
    <w:name w:val="Hyperlink"/>
    <w:rPr>
      <w:color w:val="0000FF"/>
      <w:u w:val="single"/>
    </w:rPr>
  </w:style>
  <w:style w:type="paragraph" w:customStyle="1" w:styleId="Akapitzlist1">
    <w:name w:val="Akapit z listą1"/>
    <w:basedOn w:val="Normalny"/>
    <w:rsid w:val="00D37575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BodyTextIndentZnak">
    <w:name w:val="Body Text Indent Znak"/>
    <w:link w:val="Tekstpodstawowywcity1"/>
    <w:semiHidden/>
    <w:rsid w:val="00D37575"/>
    <w:rPr>
      <w:rFonts w:eastAsia="Calibri"/>
      <w:sz w:val="24"/>
      <w:szCs w:val="24"/>
      <w:lang w:eastAsia="pl-PL" w:bidi="ar-SA"/>
    </w:rPr>
  </w:style>
  <w:style w:type="paragraph" w:customStyle="1" w:styleId="Tekstpodstawowywcity1">
    <w:name w:val="Tekst podstawowy wcięty1"/>
    <w:basedOn w:val="Normalny"/>
    <w:link w:val="BodyTextIndentZnak"/>
    <w:semiHidden/>
    <w:rsid w:val="00D37575"/>
    <w:pPr>
      <w:tabs>
        <w:tab w:val="left" w:pos="1530"/>
      </w:tabs>
      <w:spacing w:line="360" w:lineRule="auto"/>
      <w:ind w:left="2124"/>
      <w:jc w:val="both"/>
    </w:pPr>
    <w:rPr>
      <w:rFonts w:eastAsia="Calibri"/>
    </w:rPr>
  </w:style>
  <w:style w:type="paragraph" w:customStyle="1" w:styleId="bold">
    <w:name w:val="bold"/>
    <w:basedOn w:val="Normalny"/>
    <w:rsid w:val="00D37575"/>
    <w:pPr>
      <w:spacing w:line="360" w:lineRule="atLeast"/>
    </w:pPr>
    <w:rPr>
      <w:rFonts w:ascii="Verdana" w:eastAsia="Arial Unicode MS" w:hAnsi="Verdana" w:cs="Arial Unicode MS"/>
      <w:b/>
      <w:bCs/>
    </w:rPr>
  </w:style>
  <w:style w:type="paragraph" w:styleId="Nagwek">
    <w:name w:val="header"/>
    <w:basedOn w:val="Normalny"/>
    <w:link w:val="NagwekZnak"/>
    <w:rsid w:val="000C48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0C48BD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0C48B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C48BD"/>
    <w:rPr>
      <w:sz w:val="24"/>
      <w:szCs w:val="24"/>
    </w:rPr>
  </w:style>
  <w:style w:type="character" w:customStyle="1" w:styleId="citation">
    <w:name w:val="citation"/>
    <w:rsid w:val="00851A88"/>
  </w:style>
  <w:style w:type="paragraph" w:styleId="NormalnyWeb">
    <w:name w:val="Normal (Web)"/>
    <w:basedOn w:val="Normalny"/>
    <w:uiPriority w:val="99"/>
    <w:unhideWhenUsed/>
    <w:rsid w:val="003148D5"/>
    <w:pPr>
      <w:spacing w:before="100" w:beforeAutospacing="1" w:after="100" w:afterAutospacing="1"/>
    </w:pPr>
  </w:style>
  <w:style w:type="character" w:customStyle="1" w:styleId="postcolor">
    <w:name w:val="postcolor"/>
    <w:basedOn w:val="Domylnaczcionkaakapitu"/>
    <w:rsid w:val="001A2B6B"/>
  </w:style>
  <w:style w:type="character" w:customStyle="1" w:styleId="reference-text">
    <w:name w:val="reference-text"/>
    <w:basedOn w:val="Domylnaczcionkaakapitu"/>
    <w:rsid w:val="00C97935"/>
  </w:style>
  <w:style w:type="paragraph" w:styleId="Akapitzlist">
    <w:name w:val="List Paragraph"/>
    <w:basedOn w:val="Normalny"/>
    <w:uiPriority w:val="34"/>
    <w:qFormat/>
    <w:rsid w:val="00C979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7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6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2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7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8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3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2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9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1143</Words>
  <Characters>7723</Characters>
  <Application>Microsoft Office Word</Application>
  <DocSecurity>0</DocSecurity>
  <Lines>64</Lines>
  <Paragraphs>17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ZAKRES WIEDZY I UMIEJĘTNOŚCI</vt:lpstr>
      <vt:lpstr>ZAKRES WIEDZY I UMIEJĘTNOŚCI</vt:lpstr>
    </vt:vector>
  </TitlesOfParts>
  <Company>CDiDN</Company>
  <LinksUpToDate>false</LinksUpToDate>
  <CharactersWithSpaces>8849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ZAKRES WIEDZY I UMIEJĘTNOŚCI</dc:title>
  <dc:creator>mmachalek</dc:creator>
  <cp:lastModifiedBy>Bartosz Mysłowski</cp:lastModifiedBy>
  <cp:revision>3</cp:revision>
  <cp:lastPrinted>2010-08-30T19:45:00Z</cp:lastPrinted>
  <dcterms:created xsi:type="dcterms:W3CDTF">2017-09-21T05:36:00Z</dcterms:created>
  <dcterms:modified xsi:type="dcterms:W3CDTF">2017-09-27T07:02:00Z</dcterms:modified>
</cp:coreProperties>
</file>